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067" w:rsidRPr="0050326B" w:rsidRDefault="0053615B" w:rsidP="00462067">
      <w:pPr>
        <w:pStyle w:val="BriefingNoteHeader"/>
        <w:rPr>
          <w:color w:val="auto"/>
        </w:rPr>
      </w:pPr>
      <w:bookmarkStart w:id="0" w:name="_GoBack"/>
      <w:bookmarkEnd w:id="0"/>
    </w:p>
    <w:p w:rsidR="00462067" w:rsidRPr="0050326B" w:rsidRDefault="00CB74D6" w:rsidP="00462067">
      <w:pPr>
        <w:pStyle w:val="BriefingNoteHeader"/>
        <w:rPr>
          <w:color w:val="auto"/>
          <w:sz w:val="34"/>
          <w:szCs w:val="34"/>
        </w:rPr>
      </w:pPr>
      <w:r w:rsidRPr="0050326B">
        <w:rPr>
          <w:color w:val="auto"/>
        </w:rPr>
        <w:br/>
      </w:r>
      <w:r w:rsidRPr="0050326B">
        <w:rPr>
          <w:color w:val="auto"/>
          <w:sz w:val="34"/>
          <w:szCs w:val="34"/>
        </w:rPr>
        <w:t>Statutory Inspection of Anglican and Methodist Schools (SIAMS) Report</w:t>
      </w:r>
    </w:p>
    <w:p w:rsidR="00462067" w:rsidRPr="0050326B" w:rsidRDefault="0053615B" w:rsidP="00462067">
      <w:pPr>
        <w:pBdr>
          <w:top w:val="single" w:sz="4" w:space="1" w:color="9966CC"/>
        </w:pBdr>
        <w:spacing w:after="0"/>
        <w:rPr>
          <w:rFonts w:ascii="Gill Sans MT" w:hAnsi="Gill Sans MT"/>
          <w:szCs w:val="24"/>
        </w:rPr>
      </w:pPr>
    </w:p>
    <w:tbl>
      <w:tblPr>
        <w:tblStyle w:val="TableGrid"/>
        <w:tblW w:w="11892" w:type="dxa"/>
        <w:tblLook w:val="04A0" w:firstRow="1" w:lastRow="0" w:firstColumn="1" w:lastColumn="0" w:noHBand="0" w:noVBand="1"/>
      </w:tblPr>
      <w:tblGrid>
        <w:gridCol w:w="4248"/>
        <w:gridCol w:w="2381"/>
        <w:gridCol w:w="2847"/>
        <w:gridCol w:w="980"/>
        <w:gridCol w:w="1436"/>
      </w:tblGrid>
      <w:tr w:rsidR="00300C9C" w:rsidRPr="0050326B">
        <w:trPr>
          <w:gridAfter w:val="1"/>
          <w:wAfter w:w="1436" w:type="dxa"/>
          <w:trHeight w:val="327"/>
        </w:trPr>
        <w:tc>
          <w:tcPr>
            <w:tcW w:w="10456" w:type="dxa"/>
            <w:gridSpan w:val="4"/>
            <w:tcBorders>
              <w:top w:val="dotted" w:sz="4" w:space="0" w:color="auto"/>
              <w:left w:val="dotted" w:sz="4" w:space="0" w:color="auto"/>
              <w:bottom w:val="dotted" w:sz="4" w:space="0" w:color="auto"/>
              <w:right w:val="dotted" w:sz="4" w:space="0" w:color="auto"/>
            </w:tcBorders>
          </w:tcPr>
          <w:p w:rsidR="00300C9C" w:rsidRPr="00F61DDF" w:rsidRDefault="00CB74D6" w:rsidP="00F61DDF">
            <w:pPr>
              <w:spacing w:after="120"/>
              <w:jc w:val="center"/>
              <w:rPr>
                <w:rFonts w:ascii="Gill Sans MT" w:hAnsi="Gill Sans MT" w:cs="Arial"/>
                <w:b/>
                <w:i/>
                <w:sz w:val="22"/>
              </w:rPr>
            </w:pPr>
            <w:r w:rsidRPr="00300C9C">
              <w:rPr>
                <w:rFonts w:ascii="Gill Sans MT" w:hAnsi="Gill Sans MT" w:cs="Arial"/>
                <w:b/>
                <w:sz w:val="24"/>
              </w:rPr>
              <w:t>Littlebourne (VC) Church of England Primary School</w:t>
            </w:r>
          </w:p>
        </w:tc>
      </w:tr>
      <w:tr w:rsidR="00F61DDF" w:rsidRPr="0050326B">
        <w:trPr>
          <w:gridAfter w:val="2"/>
          <w:wAfter w:w="2416" w:type="dxa"/>
          <w:trHeight w:val="326"/>
        </w:trPr>
        <w:tc>
          <w:tcPr>
            <w:tcW w:w="4248" w:type="dxa"/>
            <w:tcBorders>
              <w:top w:val="dotted" w:sz="4" w:space="0" w:color="auto"/>
              <w:left w:val="dotted" w:sz="4" w:space="0" w:color="auto"/>
              <w:bottom w:val="dotted" w:sz="4" w:space="0" w:color="auto"/>
              <w:right w:val="dotted" w:sz="4" w:space="0" w:color="auto"/>
            </w:tcBorders>
          </w:tcPr>
          <w:p w:rsidR="00F61DDF" w:rsidRPr="00F61DDF" w:rsidRDefault="00CB74D6" w:rsidP="00F61DDF">
            <w:pPr>
              <w:spacing w:after="120"/>
              <w:rPr>
                <w:rFonts w:ascii="Gill Sans MT" w:hAnsi="Gill Sans MT" w:cs="Arial"/>
                <w:sz w:val="24"/>
              </w:rPr>
            </w:pPr>
            <w:r w:rsidRPr="00F61DDF">
              <w:rPr>
                <w:rFonts w:ascii="Gill Sans MT" w:hAnsi="Gill Sans MT" w:cs="Arial"/>
                <w:sz w:val="24"/>
              </w:rPr>
              <w:t>Church Road, Littlebourne CT3 1XS</w:t>
            </w:r>
          </w:p>
        </w:tc>
        <w:tc>
          <w:tcPr>
            <w:tcW w:w="5228" w:type="dxa"/>
            <w:gridSpan w:val="2"/>
            <w:tcBorders>
              <w:top w:val="dotted" w:sz="4" w:space="0" w:color="auto"/>
              <w:left w:val="dotted" w:sz="4" w:space="0" w:color="auto"/>
              <w:bottom w:val="dotted" w:sz="4" w:space="0" w:color="auto"/>
              <w:right w:val="dotted" w:sz="4" w:space="0" w:color="auto"/>
            </w:tcBorders>
          </w:tcPr>
          <w:p w:rsidR="00F61DDF" w:rsidRPr="00F61DDF" w:rsidRDefault="0053615B" w:rsidP="00F61DDF">
            <w:pPr>
              <w:spacing w:after="120"/>
              <w:rPr>
                <w:rFonts w:ascii="Gill Sans MT" w:hAnsi="Gill Sans MT" w:cs="Arial"/>
                <w:sz w:val="24"/>
              </w:rPr>
            </w:pP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sz w:val="24"/>
                <w:szCs w:val="24"/>
              </w:rPr>
            </w:pPr>
            <w:r w:rsidRPr="0050326B">
              <w:rPr>
                <w:rFonts w:ascii="Gill Sans MT" w:hAnsi="Gill Sans MT" w:cs="Arial"/>
                <w:b/>
                <w:bCs/>
                <w:sz w:val="24"/>
              </w:rPr>
              <w:t>Current SIAMS inspection grade</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b/>
                <w:sz w:val="24"/>
                <w:szCs w:val="24"/>
              </w:rPr>
            </w:pPr>
            <w:r w:rsidRPr="0050326B">
              <w:rPr>
                <w:rFonts w:ascii="Gill Sans MT" w:hAnsi="Gill Sans MT" w:cs="Arial"/>
                <w:b/>
                <w:bCs/>
                <w:sz w:val="24"/>
              </w:rPr>
              <w:t>Good</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sz w:val="24"/>
                <w:szCs w:val="24"/>
              </w:rPr>
            </w:pPr>
            <w:r w:rsidRPr="0050326B">
              <w:rPr>
                <w:rFonts w:ascii="Gill Sans MT" w:hAnsi="Gill Sans MT" w:cs="Arial"/>
                <w:b/>
                <w:bCs/>
                <w:sz w:val="24"/>
              </w:rPr>
              <w:t>Diocese</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sz w:val="24"/>
                <w:szCs w:val="24"/>
              </w:rPr>
            </w:pPr>
            <w:r w:rsidRPr="0050326B">
              <w:rPr>
                <w:rFonts w:ascii="Gill Sans MT" w:hAnsi="Gill Sans MT" w:cs="Arial"/>
                <w:b/>
                <w:bCs/>
                <w:sz w:val="24"/>
              </w:rPr>
              <w:t>Canterbury</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szCs w:val="24"/>
              </w:rPr>
            </w:pPr>
            <w:r w:rsidRPr="0050326B">
              <w:rPr>
                <w:rFonts w:ascii="Gill Sans MT" w:hAnsi="Gill Sans MT" w:cs="Arial"/>
                <w:bCs/>
                <w:sz w:val="22"/>
              </w:rPr>
              <w:t>Previous SIAMS inspection grade:</w:t>
            </w:r>
            <w:r w:rsidRPr="0050326B">
              <w:rPr>
                <w:rFonts w:ascii="Gill Sans MT" w:hAnsi="Gill Sans MT" w:cs="Arial"/>
                <w:b/>
                <w:bCs/>
                <w:sz w:val="22"/>
              </w:rPr>
              <w:t xml:space="preserve">  </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sz w:val="22"/>
                <w:szCs w:val="24"/>
              </w:rPr>
            </w:pPr>
            <w:r w:rsidRPr="0050326B">
              <w:rPr>
                <w:rFonts w:ascii="Gill Sans MT" w:hAnsi="Gill Sans MT" w:cs="Arial"/>
                <w:bCs/>
                <w:sz w:val="22"/>
              </w:rPr>
              <w:t>Good</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r w:rsidRPr="0050326B">
              <w:rPr>
                <w:rFonts w:ascii="Gill Sans MT" w:hAnsi="Gill Sans MT" w:cs="Arial"/>
                <w:sz w:val="22"/>
              </w:rPr>
              <w:t xml:space="preserve">Local authority </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sz w:val="22"/>
              </w:rPr>
            </w:pPr>
            <w:r w:rsidRPr="0050326B">
              <w:rPr>
                <w:rFonts w:ascii="Gill Sans MT" w:hAnsi="Gill Sans MT" w:cs="Arial"/>
                <w:sz w:val="22"/>
              </w:rPr>
              <w:t>Kent</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b/>
                <w:bCs/>
              </w:rPr>
            </w:pPr>
            <w:r w:rsidRPr="0050326B">
              <w:rPr>
                <w:rFonts w:ascii="Gill Sans MT" w:hAnsi="Gill Sans MT" w:cs="Arial"/>
                <w:sz w:val="22"/>
              </w:rPr>
              <w:t>Date/s of inspection</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b/>
                <w:bCs/>
                <w:sz w:val="22"/>
              </w:rPr>
            </w:pPr>
            <w:r w:rsidRPr="0050326B">
              <w:rPr>
                <w:rFonts w:ascii="Gill Sans MT" w:hAnsi="Gill Sans MT" w:cs="Arial"/>
                <w:sz w:val="22"/>
              </w:rPr>
              <w:t>27, 30 January 2017</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rPr>
            </w:pPr>
            <w:r w:rsidRPr="0050326B">
              <w:rPr>
                <w:rFonts w:ascii="Gill Sans MT" w:hAnsi="Gill Sans MT" w:cs="Arial"/>
                <w:sz w:val="22"/>
              </w:rPr>
              <w:t>Date of last inspection</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sz w:val="22"/>
              </w:rPr>
            </w:pPr>
            <w:r w:rsidRPr="0050326B">
              <w:rPr>
                <w:rFonts w:ascii="Gill Sans MT" w:hAnsi="Gill Sans MT" w:cs="Arial"/>
                <w:sz w:val="22"/>
              </w:rPr>
              <w:t>1 March 2012</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rPr>
            </w:pPr>
            <w:r w:rsidRPr="0050326B">
              <w:rPr>
                <w:rFonts w:ascii="Gill Sans MT" w:hAnsi="Gill Sans MT" w:cs="Arial"/>
                <w:sz w:val="22"/>
              </w:rPr>
              <w:t xml:space="preserve">School’s unique reference number </w:t>
            </w:r>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sz w:val="22"/>
              </w:rPr>
            </w:pPr>
            <w:r w:rsidRPr="0050326B">
              <w:rPr>
                <w:rFonts w:ascii="Gill Sans MT" w:hAnsi="Gill Sans MT" w:cs="Arial"/>
                <w:sz w:val="22"/>
              </w:rPr>
              <w:t>118657</w:t>
            </w:r>
          </w:p>
        </w:tc>
      </w:tr>
      <w:tr w:rsidR="00462067" w:rsidRPr="0050326B">
        <w:trPr>
          <w:gridAfter w:val="1"/>
          <w:wAfter w:w="1436" w:type="dxa"/>
        </w:trPr>
        <w:tc>
          <w:tcPr>
            <w:tcW w:w="4248" w:type="dxa"/>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sz w:val="22"/>
              </w:rPr>
            </w:pPr>
            <w:r w:rsidRPr="0050326B">
              <w:rPr>
                <w:rFonts w:ascii="Gill Sans MT" w:hAnsi="Gill Sans MT" w:cs="Arial"/>
                <w:sz w:val="22"/>
              </w:rPr>
              <w:t>Headteacher</w:t>
            </w:r>
          </w:p>
          <w:p w:rsidR="00462067" w:rsidRPr="0050326B" w:rsidRDefault="00CB74D6" w:rsidP="00462067">
            <w:pPr>
              <w:rPr>
                <w:rFonts w:ascii="Gill Sans MT" w:hAnsi="Gill Sans MT" w:cs="Arial"/>
              </w:rPr>
            </w:pPr>
            <w:r w:rsidRPr="0050326B">
              <w:rPr>
                <w:rFonts w:ascii="Gill Sans MT" w:hAnsi="Gill Sans MT" w:cs="Arial"/>
                <w:sz w:val="22"/>
              </w:rPr>
              <w:t xml:space="preserve">Executive </w:t>
            </w:r>
            <w:proofErr w:type="spellStart"/>
            <w:r w:rsidRPr="0050326B">
              <w:rPr>
                <w:rFonts w:ascii="Gill Sans MT" w:hAnsi="Gill Sans MT" w:cs="Arial"/>
                <w:sz w:val="22"/>
              </w:rPr>
              <w:t>headteacher</w:t>
            </w:r>
            <w:proofErr w:type="spellEnd"/>
          </w:p>
        </w:tc>
        <w:tc>
          <w:tcPr>
            <w:tcW w:w="6208" w:type="dxa"/>
            <w:gridSpan w:val="3"/>
            <w:tcBorders>
              <w:top w:val="dotted" w:sz="4" w:space="0" w:color="auto"/>
              <w:left w:val="dotted" w:sz="4" w:space="0" w:color="auto"/>
              <w:bottom w:val="dotted" w:sz="4" w:space="0" w:color="auto"/>
              <w:right w:val="dotted" w:sz="4" w:space="0" w:color="auto"/>
            </w:tcBorders>
          </w:tcPr>
          <w:p w:rsidR="00462067" w:rsidRPr="0050326B" w:rsidRDefault="00CB74D6" w:rsidP="00462067">
            <w:pPr>
              <w:rPr>
                <w:rFonts w:ascii="Gill Sans MT" w:hAnsi="Gill Sans MT" w:cs="Arial"/>
                <w:sz w:val="22"/>
              </w:rPr>
            </w:pPr>
            <w:r w:rsidRPr="0050326B">
              <w:rPr>
                <w:rFonts w:ascii="Gill Sans MT" w:hAnsi="Gill Sans MT" w:cs="Arial"/>
                <w:sz w:val="22"/>
              </w:rPr>
              <w:t>Stella Byrne</w:t>
            </w:r>
          </w:p>
          <w:p w:rsidR="00462067" w:rsidRPr="0050326B" w:rsidRDefault="00CB74D6" w:rsidP="00462067">
            <w:pPr>
              <w:rPr>
                <w:rFonts w:ascii="Gill Sans MT" w:hAnsi="Gill Sans MT" w:cs="Arial"/>
                <w:sz w:val="22"/>
              </w:rPr>
            </w:pPr>
            <w:r w:rsidRPr="0050326B">
              <w:rPr>
                <w:rFonts w:ascii="Gill Sans MT" w:hAnsi="Gill Sans MT" w:cs="Arial"/>
                <w:sz w:val="22"/>
              </w:rPr>
              <w:t xml:space="preserve">Ren </w:t>
            </w:r>
            <w:proofErr w:type="spellStart"/>
            <w:r w:rsidRPr="0050326B">
              <w:rPr>
                <w:rFonts w:ascii="Gill Sans MT" w:hAnsi="Gill Sans MT" w:cs="Arial"/>
                <w:sz w:val="22"/>
              </w:rPr>
              <w:t>Chinnadurai</w:t>
            </w:r>
            <w:proofErr w:type="spellEnd"/>
          </w:p>
        </w:tc>
      </w:tr>
      <w:tr w:rsidR="00462067" w:rsidRPr="0050326B">
        <w:tc>
          <w:tcPr>
            <w:tcW w:w="4248" w:type="dxa"/>
            <w:tcBorders>
              <w:top w:val="dotted" w:sz="4" w:space="0" w:color="auto"/>
              <w:left w:val="dotted" w:sz="4" w:space="0" w:color="auto"/>
              <w:bottom w:val="dotted" w:sz="4" w:space="0" w:color="auto"/>
              <w:right w:val="nil"/>
            </w:tcBorders>
          </w:tcPr>
          <w:p w:rsidR="00462067" w:rsidRPr="0050326B" w:rsidRDefault="00CB74D6" w:rsidP="00462067">
            <w:pPr>
              <w:rPr>
                <w:rFonts w:ascii="Gill Sans MT" w:hAnsi="Gill Sans MT" w:cs="Arial"/>
              </w:rPr>
            </w:pPr>
            <w:r w:rsidRPr="0050326B">
              <w:rPr>
                <w:rFonts w:ascii="Gill Sans MT" w:hAnsi="Gill Sans MT" w:cs="Arial"/>
                <w:sz w:val="22"/>
              </w:rPr>
              <w:t>Inspector’s name and number</w:t>
            </w:r>
          </w:p>
        </w:tc>
        <w:tc>
          <w:tcPr>
            <w:tcW w:w="2381" w:type="dxa"/>
            <w:tcBorders>
              <w:top w:val="dotted" w:sz="4" w:space="0" w:color="auto"/>
              <w:left w:val="dotted" w:sz="4" w:space="0" w:color="auto"/>
              <w:bottom w:val="dotted" w:sz="4" w:space="0" w:color="auto"/>
              <w:right w:val="nil"/>
            </w:tcBorders>
          </w:tcPr>
          <w:p w:rsidR="00462067" w:rsidRPr="0050326B" w:rsidRDefault="00CB74D6" w:rsidP="00462067">
            <w:pPr>
              <w:ind w:right="-1187"/>
              <w:rPr>
                <w:rFonts w:ascii="Gill Sans MT" w:hAnsi="Gill Sans MT" w:cs="Arial"/>
              </w:rPr>
            </w:pPr>
            <w:r w:rsidRPr="0050326B">
              <w:rPr>
                <w:rFonts w:ascii="Gill Sans MT" w:hAnsi="Gill Sans MT" w:cs="Arial"/>
              </w:rPr>
              <w:t>Anne Southgate 820</w:t>
            </w:r>
          </w:p>
        </w:tc>
        <w:tc>
          <w:tcPr>
            <w:tcW w:w="5263" w:type="dxa"/>
            <w:gridSpan w:val="3"/>
            <w:tcBorders>
              <w:top w:val="dotted" w:sz="4" w:space="0" w:color="auto"/>
              <w:left w:val="nil"/>
              <w:bottom w:val="dotted" w:sz="4" w:space="0" w:color="auto"/>
              <w:right w:val="dotted" w:sz="4" w:space="0" w:color="auto"/>
            </w:tcBorders>
          </w:tcPr>
          <w:p w:rsidR="00462067" w:rsidRPr="0050326B" w:rsidRDefault="0053615B" w:rsidP="00462067">
            <w:pPr>
              <w:rPr>
                <w:rFonts w:ascii="Gill Sans MT" w:hAnsi="Gill Sans MT" w:cs="Arial"/>
                <w:sz w:val="22"/>
              </w:rPr>
            </w:pPr>
          </w:p>
        </w:tc>
      </w:tr>
    </w:tbl>
    <w:p w:rsidR="00462067" w:rsidRPr="0050326B" w:rsidRDefault="0053615B" w:rsidP="00462067">
      <w:pPr>
        <w:spacing w:after="0"/>
        <w:rPr>
          <w:rFonts w:ascii="Gill Sans MT" w:hAnsi="Gill Sans MT"/>
          <w:szCs w:val="24"/>
        </w:rPr>
      </w:pPr>
    </w:p>
    <w:tbl>
      <w:tblPr>
        <w:tblStyle w:val="TableGrid"/>
        <w:tblW w:w="10501" w:type="dxa"/>
        <w:tblLook w:val="04A0" w:firstRow="1" w:lastRow="0" w:firstColumn="1" w:lastColumn="0" w:noHBand="0" w:noVBand="1"/>
      </w:tblPr>
      <w:tblGrid>
        <w:gridCol w:w="10501"/>
      </w:tblGrid>
      <w:tr w:rsidR="00462067" w:rsidRPr="0050326B">
        <w:trPr>
          <w:trHeight w:val="2526"/>
        </w:trPr>
        <w:tc>
          <w:tcPr>
            <w:tcW w:w="10501" w:type="dxa"/>
            <w:tcBorders>
              <w:top w:val="single" w:sz="4" w:space="0" w:color="auto"/>
            </w:tcBorders>
          </w:tcPr>
          <w:p w:rsidR="00462067" w:rsidRPr="0050326B" w:rsidRDefault="00CB74D6" w:rsidP="00462067">
            <w:pPr>
              <w:spacing w:before="120" w:line="276" w:lineRule="auto"/>
              <w:jc w:val="center"/>
              <w:outlineLvl w:val="4"/>
              <w:rPr>
                <w:rFonts w:ascii="Gill Sans MT" w:hAnsi="Gill Sans MT" w:cs="Arial"/>
                <w:b/>
                <w:bCs/>
                <w:sz w:val="24"/>
              </w:rPr>
            </w:pPr>
            <w:r w:rsidRPr="0050326B">
              <w:rPr>
                <w:rFonts w:ascii="Gill Sans MT" w:hAnsi="Gill Sans MT" w:cs="Arial"/>
                <w:b/>
                <w:bCs/>
                <w:sz w:val="24"/>
              </w:rPr>
              <w:t>School context</w:t>
            </w:r>
          </w:p>
          <w:p w:rsidR="00462067" w:rsidRPr="0050326B" w:rsidRDefault="00CB74D6" w:rsidP="00462067">
            <w:pPr>
              <w:rPr>
                <w:rFonts w:ascii="Gill Sans MT" w:eastAsiaTheme="minorHAnsi" w:hAnsi="Gill Sans MT" w:cs="Arial"/>
                <w:sz w:val="22"/>
                <w:szCs w:val="22"/>
                <w:lang w:eastAsia="en-US"/>
              </w:rPr>
            </w:pPr>
            <w:r w:rsidRPr="0050326B">
              <w:rPr>
                <w:rFonts w:ascii="Gill Sans MT" w:hAnsi="Gill Sans MT" w:cs="Arial"/>
                <w:sz w:val="22"/>
              </w:rPr>
              <w:t xml:space="preserve">Littlebourne is a smaller than average sized primary school.  There is a reception class and three mixed aged </w:t>
            </w:r>
            <w:r w:rsidRPr="00300C9C">
              <w:rPr>
                <w:rFonts w:ascii="Gill Sans MT" w:hAnsi="Gill Sans MT" w:cs="Arial"/>
                <w:sz w:val="22"/>
              </w:rPr>
              <w:t xml:space="preserve">classes.  Most pupils are of White British heritage.  The proportions of pupils with special needs and those </w:t>
            </w:r>
            <w:r w:rsidRPr="00300C9C">
              <w:rPr>
                <w:rFonts w:ascii="Gill Sans MT" w:hAnsi="Gill Sans MT"/>
                <w:sz w:val="22"/>
                <w:szCs w:val="22"/>
              </w:rPr>
              <w:t xml:space="preserve">for </w:t>
            </w:r>
            <w:proofErr w:type="gramStart"/>
            <w:r w:rsidRPr="00300C9C">
              <w:rPr>
                <w:rFonts w:ascii="Gill Sans MT" w:hAnsi="Gill Sans MT"/>
                <w:sz w:val="22"/>
                <w:szCs w:val="22"/>
              </w:rPr>
              <w:t>whom</w:t>
            </w:r>
            <w:proofErr w:type="gramEnd"/>
            <w:r w:rsidRPr="00300C9C">
              <w:rPr>
                <w:rFonts w:ascii="Gill Sans MT" w:hAnsi="Gill Sans MT"/>
                <w:sz w:val="22"/>
                <w:szCs w:val="22"/>
              </w:rPr>
              <w:t xml:space="preserve"> there is extra funding due to social disadvantage </w:t>
            </w:r>
            <w:r w:rsidRPr="00300C9C">
              <w:rPr>
                <w:rFonts w:ascii="Gill Sans MT" w:hAnsi="Gill Sans MT" w:cs="Arial"/>
                <w:sz w:val="22"/>
              </w:rPr>
              <w:t>are above national averages.  After a period of instability in lea</w:t>
            </w:r>
            <w:r>
              <w:rPr>
                <w:rFonts w:ascii="Gill Sans MT" w:hAnsi="Gill Sans MT" w:cs="Arial"/>
                <w:sz w:val="22"/>
              </w:rPr>
              <w:t>dership, the current head of school</w:t>
            </w:r>
            <w:r w:rsidRPr="00300C9C">
              <w:rPr>
                <w:rFonts w:ascii="Gill Sans MT" w:hAnsi="Gill Sans MT" w:cs="Arial"/>
                <w:sz w:val="22"/>
              </w:rPr>
              <w:t xml:space="preserve"> was appointed on a part-time basis in February 2015.  She has led the schoo</w:t>
            </w:r>
            <w:r>
              <w:rPr>
                <w:rFonts w:ascii="Gill Sans MT" w:hAnsi="Gill Sans MT" w:cs="Arial"/>
                <w:sz w:val="22"/>
              </w:rPr>
              <w:t>l full-time since September 2015</w:t>
            </w:r>
            <w:r w:rsidRPr="00300C9C">
              <w:rPr>
                <w:rFonts w:ascii="Gill Sans MT" w:hAnsi="Gill Sans MT" w:cs="Arial"/>
                <w:sz w:val="22"/>
              </w:rPr>
              <w:t xml:space="preserve">.  The school was supported by a community school from September 2014.  The governors and diocese then worked together to secure the support of Bridge and </w:t>
            </w:r>
            <w:proofErr w:type="spellStart"/>
            <w:r w:rsidRPr="00300C9C">
              <w:rPr>
                <w:rFonts w:ascii="Gill Sans MT" w:hAnsi="Gill Sans MT" w:cs="Arial"/>
                <w:sz w:val="22"/>
              </w:rPr>
              <w:t>Patrixbourne</w:t>
            </w:r>
            <w:proofErr w:type="spellEnd"/>
            <w:r w:rsidRPr="00300C9C">
              <w:rPr>
                <w:rFonts w:ascii="Gill Sans MT" w:hAnsi="Gill Sans MT" w:cs="Arial"/>
                <w:sz w:val="22"/>
              </w:rPr>
              <w:t xml:space="preserve"> Church of England school, whose </w:t>
            </w:r>
            <w:proofErr w:type="spellStart"/>
            <w:r w:rsidRPr="00300C9C">
              <w:rPr>
                <w:rFonts w:ascii="Gill Sans MT" w:hAnsi="Gill Sans MT" w:cs="Arial"/>
                <w:sz w:val="22"/>
              </w:rPr>
              <w:t>headteacher</w:t>
            </w:r>
            <w:proofErr w:type="spellEnd"/>
            <w:r w:rsidRPr="00300C9C">
              <w:rPr>
                <w:rFonts w:ascii="Gill Sans MT" w:hAnsi="Gill Sans MT" w:cs="Arial"/>
                <w:sz w:val="22"/>
              </w:rPr>
              <w:t xml:space="preserve"> is currently executive </w:t>
            </w:r>
            <w:proofErr w:type="spellStart"/>
            <w:r w:rsidRPr="00300C9C">
              <w:rPr>
                <w:rFonts w:ascii="Gill Sans MT" w:hAnsi="Gill Sans MT" w:cs="Arial"/>
                <w:sz w:val="22"/>
              </w:rPr>
              <w:t>headteacher</w:t>
            </w:r>
            <w:proofErr w:type="spellEnd"/>
            <w:r w:rsidRPr="00300C9C">
              <w:rPr>
                <w:rFonts w:ascii="Gill Sans MT" w:hAnsi="Gill Sans MT" w:cs="Arial"/>
                <w:sz w:val="22"/>
              </w:rPr>
              <w:t xml:space="preserve"> of Littlebourne.  The local church is currently without a vicar.</w:t>
            </w:r>
            <w:r>
              <w:rPr>
                <w:rFonts w:ascii="Gill Sans MT" w:hAnsi="Gill Sans MT" w:cs="Arial"/>
                <w:color w:val="FF0000"/>
                <w:sz w:val="22"/>
              </w:rPr>
              <w:t xml:space="preserve">  </w:t>
            </w:r>
            <w:r w:rsidRPr="0050326B">
              <w:rPr>
                <w:rFonts w:ascii="Gill Sans MT" w:hAnsi="Gill Sans MT" w:cs="Arial"/>
                <w:sz w:val="22"/>
              </w:rPr>
              <w:t xml:space="preserve"> </w:t>
            </w:r>
          </w:p>
          <w:p w:rsidR="00462067" w:rsidRPr="0050326B" w:rsidRDefault="0053615B" w:rsidP="00462067">
            <w:pPr>
              <w:spacing w:after="200"/>
              <w:rPr>
                <w:rFonts w:ascii="Gill Sans MT" w:eastAsiaTheme="minorHAnsi" w:hAnsi="Gill Sans MT" w:cs="Arial"/>
                <w:sz w:val="22"/>
                <w:szCs w:val="22"/>
                <w:lang w:eastAsia="en-US"/>
              </w:rPr>
            </w:pPr>
          </w:p>
        </w:tc>
      </w:tr>
      <w:tr w:rsidR="00462067" w:rsidRPr="0050326B">
        <w:trPr>
          <w:trHeight w:val="2796"/>
        </w:trPr>
        <w:tc>
          <w:tcPr>
            <w:tcW w:w="10501" w:type="dxa"/>
          </w:tcPr>
          <w:p w:rsidR="00462067" w:rsidRPr="0050326B" w:rsidRDefault="00CB74D6" w:rsidP="00462067">
            <w:pPr>
              <w:spacing w:before="120"/>
              <w:jc w:val="center"/>
              <w:rPr>
                <w:rFonts w:ascii="Gill Sans MT" w:hAnsi="Gill Sans MT" w:cs="Arial"/>
                <w:b/>
                <w:sz w:val="24"/>
                <w:szCs w:val="22"/>
              </w:rPr>
            </w:pPr>
            <w:r w:rsidRPr="0050326B">
              <w:rPr>
                <w:rFonts w:ascii="Gill Sans MT" w:hAnsi="Gill Sans MT" w:cs="Arial"/>
                <w:b/>
                <w:sz w:val="24"/>
                <w:szCs w:val="22"/>
              </w:rPr>
              <w:t>The distinctiveness and effectiveness of Littlebourne as a Church of England school are good</w:t>
            </w:r>
          </w:p>
          <w:p w:rsidR="00462067" w:rsidRPr="0050326B" w:rsidRDefault="0053615B" w:rsidP="00462067">
            <w:pPr>
              <w:spacing w:before="120"/>
              <w:jc w:val="center"/>
              <w:rPr>
                <w:rFonts w:ascii="Gill Sans MT" w:hAnsi="Gill Sans MT" w:cs="Arial"/>
                <w:b/>
                <w:sz w:val="24"/>
                <w:szCs w:val="22"/>
              </w:rPr>
            </w:pPr>
          </w:p>
          <w:p w:rsidR="00462067" w:rsidRPr="0050326B" w:rsidRDefault="00CB74D6" w:rsidP="00462067">
            <w:pPr>
              <w:pStyle w:val="ListParagraph"/>
              <w:numPr>
                <w:ilvl w:val="0"/>
                <w:numId w:val="22"/>
              </w:numPr>
              <w:rPr>
                <w:rFonts w:ascii="Gill Sans MT" w:hAnsi="Gill Sans MT" w:cs="Arial"/>
                <w:bCs/>
                <w:sz w:val="22"/>
              </w:rPr>
            </w:pPr>
            <w:r w:rsidRPr="0050326B">
              <w:rPr>
                <w:rFonts w:ascii="Gill Sans MT" w:hAnsi="Gill Sans MT" w:cs="Arial"/>
                <w:bCs/>
                <w:sz w:val="22"/>
              </w:rPr>
              <w:t>Current leaders have acted swiftly to re-establish a clear Christian character in the school.</w:t>
            </w:r>
          </w:p>
          <w:p w:rsidR="00462067" w:rsidRPr="0050326B" w:rsidRDefault="00CB74D6" w:rsidP="00462067">
            <w:pPr>
              <w:pStyle w:val="ListParagraph"/>
              <w:numPr>
                <w:ilvl w:val="0"/>
                <w:numId w:val="22"/>
              </w:numPr>
              <w:rPr>
                <w:rFonts w:ascii="Gill Sans MT" w:hAnsi="Gill Sans MT" w:cs="Arial"/>
                <w:bCs/>
                <w:sz w:val="22"/>
              </w:rPr>
            </w:pPr>
            <w:r w:rsidRPr="0050326B">
              <w:rPr>
                <w:rFonts w:ascii="Gill Sans MT" w:hAnsi="Gill Sans MT" w:cs="Arial"/>
                <w:bCs/>
                <w:sz w:val="22"/>
              </w:rPr>
              <w:t>The renewed Christian character has had a very positive impact on behaviour,</w:t>
            </w:r>
            <w:r w:rsidRPr="00300C9C">
              <w:rPr>
                <w:rFonts w:ascii="Gill Sans MT" w:hAnsi="Gill Sans MT" w:cs="Arial"/>
                <w:bCs/>
                <w:sz w:val="22"/>
              </w:rPr>
              <w:t xml:space="preserve"> wellbeing</w:t>
            </w:r>
            <w:r>
              <w:rPr>
                <w:rFonts w:ascii="Gill Sans MT" w:hAnsi="Gill Sans MT" w:cs="Arial"/>
                <w:bCs/>
                <w:color w:val="FF0000"/>
                <w:sz w:val="22"/>
              </w:rPr>
              <w:t xml:space="preserve"> </w:t>
            </w:r>
            <w:r w:rsidRPr="0050326B">
              <w:rPr>
                <w:rFonts w:ascii="Gill Sans MT" w:hAnsi="Gill Sans MT" w:cs="Arial"/>
                <w:bCs/>
                <w:sz w:val="22"/>
              </w:rPr>
              <w:t>and on achievement.</w:t>
            </w:r>
          </w:p>
          <w:p w:rsidR="00462067" w:rsidRPr="0050326B" w:rsidRDefault="00CB74D6" w:rsidP="00462067">
            <w:pPr>
              <w:pStyle w:val="ListParagraph"/>
              <w:numPr>
                <w:ilvl w:val="0"/>
                <w:numId w:val="22"/>
              </w:numPr>
              <w:rPr>
                <w:rFonts w:ascii="Gill Sans MT" w:hAnsi="Gill Sans MT" w:cs="Arial"/>
                <w:bCs/>
                <w:sz w:val="22"/>
              </w:rPr>
            </w:pPr>
            <w:r w:rsidRPr="0050326B">
              <w:rPr>
                <w:rFonts w:ascii="Gill Sans MT" w:hAnsi="Gill Sans MT" w:cs="Arial"/>
                <w:bCs/>
                <w:sz w:val="22"/>
              </w:rPr>
              <w:t>The well-established relationship with the local church adds to the sense of community, and supports pupils’ spiritual development.</w:t>
            </w:r>
          </w:p>
          <w:p w:rsidR="00462067" w:rsidRPr="0050326B" w:rsidRDefault="0053615B" w:rsidP="00462067">
            <w:pPr>
              <w:rPr>
                <w:rFonts w:ascii="Gill Sans MT" w:hAnsi="Gill Sans MT" w:cs="Arial"/>
                <w:bCs/>
              </w:rPr>
            </w:pPr>
          </w:p>
          <w:p w:rsidR="00300C9C" w:rsidRDefault="0053615B" w:rsidP="00462067">
            <w:pPr>
              <w:spacing w:before="120" w:after="120"/>
              <w:outlineLvl w:val="4"/>
              <w:rPr>
                <w:rFonts w:ascii="Gill Sans MT" w:hAnsi="Gill Sans MT" w:cs="Arial"/>
                <w:b/>
                <w:bCs/>
              </w:rPr>
            </w:pPr>
          </w:p>
          <w:p w:rsidR="00462067" w:rsidRPr="0050326B" w:rsidRDefault="0053615B" w:rsidP="00462067">
            <w:pPr>
              <w:spacing w:before="120" w:after="120"/>
              <w:outlineLvl w:val="4"/>
              <w:rPr>
                <w:rFonts w:ascii="Gill Sans MT" w:hAnsi="Gill Sans MT" w:cs="Arial"/>
                <w:b/>
                <w:bCs/>
              </w:rPr>
            </w:pPr>
          </w:p>
        </w:tc>
      </w:tr>
      <w:tr w:rsidR="00462067" w:rsidRPr="0050326B">
        <w:trPr>
          <w:trHeight w:val="90"/>
        </w:trPr>
        <w:tc>
          <w:tcPr>
            <w:tcW w:w="10501" w:type="dxa"/>
          </w:tcPr>
          <w:p w:rsidR="00462067" w:rsidRPr="0050326B" w:rsidRDefault="00CB74D6" w:rsidP="00462067">
            <w:pPr>
              <w:spacing w:before="120"/>
              <w:jc w:val="center"/>
              <w:outlineLvl w:val="4"/>
              <w:rPr>
                <w:rFonts w:ascii="Gill Sans MT" w:hAnsi="Gill Sans MT" w:cs="Arial"/>
                <w:b/>
                <w:bCs/>
                <w:sz w:val="24"/>
              </w:rPr>
            </w:pPr>
            <w:r w:rsidRPr="0050326B">
              <w:rPr>
                <w:rFonts w:ascii="Gill Sans MT" w:hAnsi="Gill Sans MT" w:cs="Arial"/>
                <w:b/>
                <w:bCs/>
                <w:sz w:val="24"/>
              </w:rPr>
              <w:t>Areas to improve</w:t>
            </w:r>
          </w:p>
          <w:p w:rsidR="00462067" w:rsidRPr="0050326B" w:rsidRDefault="0053615B" w:rsidP="00462067">
            <w:pPr>
              <w:rPr>
                <w:rFonts w:ascii="Gill Sans MT" w:hAnsi="Gill Sans MT" w:cs="Arial"/>
              </w:rPr>
            </w:pPr>
          </w:p>
          <w:p w:rsidR="00462067" w:rsidRPr="0050326B" w:rsidRDefault="00CB74D6" w:rsidP="00462067">
            <w:pPr>
              <w:pStyle w:val="ListParagraph"/>
              <w:numPr>
                <w:ilvl w:val="0"/>
                <w:numId w:val="23"/>
              </w:numPr>
              <w:rPr>
                <w:rFonts w:ascii="Gill Sans MT" w:hAnsi="Gill Sans MT" w:cs="Arial"/>
                <w:sz w:val="22"/>
              </w:rPr>
            </w:pPr>
            <w:r w:rsidRPr="0050326B">
              <w:rPr>
                <w:rFonts w:ascii="Gill Sans MT" w:hAnsi="Gill Sans MT" w:cs="Arial"/>
                <w:sz w:val="22"/>
              </w:rPr>
              <w:t>Ensure that all stakeholders understand that the school’s values are based</w:t>
            </w:r>
            <w:r w:rsidRPr="00300C9C">
              <w:rPr>
                <w:rFonts w:ascii="Gill Sans MT" w:hAnsi="Gill Sans MT" w:cs="Arial"/>
                <w:sz w:val="22"/>
              </w:rPr>
              <w:t xml:space="preserve"> on</w:t>
            </w:r>
            <w:r>
              <w:rPr>
                <w:rFonts w:ascii="Gill Sans MT" w:hAnsi="Gill Sans MT" w:cs="Arial"/>
                <w:sz w:val="22"/>
              </w:rPr>
              <w:t xml:space="preserve"> explicitly</w:t>
            </w:r>
            <w:r w:rsidRPr="00091BE8">
              <w:rPr>
                <w:rFonts w:ascii="Gill Sans MT" w:hAnsi="Gill Sans MT" w:cs="Arial"/>
                <w:color w:val="FF0000"/>
                <w:sz w:val="22"/>
              </w:rPr>
              <w:t xml:space="preserve"> </w:t>
            </w:r>
            <w:r w:rsidRPr="0050326B">
              <w:rPr>
                <w:rFonts w:ascii="Gill Sans MT" w:hAnsi="Gill Sans MT" w:cs="Arial"/>
                <w:sz w:val="22"/>
              </w:rPr>
              <w:t>Christian teaching.</w:t>
            </w:r>
          </w:p>
          <w:p w:rsidR="00462067" w:rsidRPr="0050326B" w:rsidRDefault="00CB74D6" w:rsidP="00462067">
            <w:pPr>
              <w:pStyle w:val="ListParagraph"/>
              <w:numPr>
                <w:ilvl w:val="0"/>
                <w:numId w:val="23"/>
              </w:numPr>
              <w:rPr>
                <w:rFonts w:ascii="Gill Sans MT" w:hAnsi="Gill Sans MT" w:cs="Arial"/>
                <w:sz w:val="22"/>
              </w:rPr>
            </w:pPr>
            <w:r w:rsidRPr="0050326B">
              <w:rPr>
                <w:rFonts w:ascii="Gill Sans MT" w:hAnsi="Gill Sans MT" w:cs="Arial"/>
                <w:sz w:val="22"/>
              </w:rPr>
              <w:t>Increase pupil leadership and involvement in acts of worship</w:t>
            </w:r>
            <w:r>
              <w:rPr>
                <w:rFonts w:ascii="Gill Sans MT" w:hAnsi="Gill Sans MT" w:cs="Arial"/>
                <w:sz w:val="22"/>
              </w:rPr>
              <w:t>,</w:t>
            </w:r>
            <w:r w:rsidRPr="0050326B">
              <w:rPr>
                <w:rFonts w:ascii="Gill Sans MT" w:hAnsi="Gill Sans MT" w:cs="Arial"/>
                <w:sz w:val="22"/>
              </w:rPr>
              <w:t xml:space="preserve"> so that they are more activel</w:t>
            </w:r>
            <w:r>
              <w:rPr>
                <w:rFonts w:ascii="Gill Sans MT" w:hAnsi="Gill Sans MT" w:cs="Arial"/>
                <w:sz w:val="22"/>
              </w:rPr>
              <w:t>y engaged in worship more often, as recommended in the previous denominational inspection.</w:t>
            </w:r>
          </w:p>
          <w:p w:rsidR="00462067" w:rsidRDefault="00CB74D6" w:rsidP="00462067">
            <w:pPr>
              <w:pStyle w:val="ListParagraph"/>
              <w:numPr>
                <w:ilvl w:val="0"/>
                <w:numId w:val="23"/>
              </w:numPr>
              <w:rPr>
                <w:rFonts w:ascii="Gill Sans MT" w:hAnsi="Gill Sans MT" w:cs="Arial"/>
                <w:sz w:val="22"/>
              </w:rPr>
            </w:pPr>
            <w:r w:rsidRPr="0050326B">
              <w:rPr>
                <w:rFonts w:ascii="Gill Sans MT" w:hAnsi="Gill Sans MT" w:cs="Arial"/>
                <w:sz w:val="22"/>
              </w:rPr>
              <w:t>Make all of the classroom prayer areas more interactive to deepen pupils’ thinking and to enco</w:t>
            </w:r>
            <w:r>
              <w:rPr>
                <w:rFonts w:ascii="Gill Sans MT" w:hAnsi="Gill Sans MT" w:cs="Arial"/>
                <w:sz w:val="22"/>
              </w:rPr>
              <w:t>urage them to reflect more deeply</w:t>
            </w:r>
            <w:r w:rsidRPr="0050326B">
              <w:rPr>
                <w:rFonts w:ascii="Gill Sans MT" w:hAnsi="Gill Sans MT" w:cs="Arial"/>
                <w:sz w:val="22"/>
              </w:rPr>
              <w:t>.</w:t>
            </w:r>
          </w:p>
          <w:p w:rsidR="00300C9C" w:rsidRDefault="0053615B" w:rsidP="00462067">
            <w:pPr>
              <w:rPr>
                <w:rFonts w:ascii="Gill Sans MT" w:hAnsi="Gill Sans MT" w:cs="Arial"/>
                <w:sz w:val="22"/>
              </w:rPr>
            </w:pPr>
          </w:p>
          <w:p w:rsidR="00462067" w:rsidRPr="0050326B" w:rsidRDefault="0053615B" w:rsidP="00462067">
            <w:pPr>
              <w:rPr>
                <w:rFonts w:ascii="Gill Sans MT" w:hAnsi="Gill Sans MT" w:cs="Arial"/>
                <w:sz w:val="22"/>
              </w:rPr>
            </w:pPr>
          </w:p>
          <w:p w:rsidR="00300C9C" w:rsidRDefault="0053615B" w:rsidP="00462067">
            <w:pPr>
              <w:rPr>
                <w:rFonts w:ascii="Gill Sans MT" w:hAnsi="Gill Sans MT" w:cs="Arial"/>
                <w:sz w:val="22"/>
              </w:rPr>
            </w:pPr>
          </w:p>
          <w:p w:rsidR="00462067" w:rsidRPr="0050326B" w:rsidRDefault="0053615B" w:rsidP="00462067">
            <w:pPr>
              <w:rPr>
                <w:rFonts w:ascii="Gill Sans MT" w:hAnsi="Gill Sans MT" w:cs="Arial"/>
                <w:sz w:val="22"/>
              </w:rPr>
            </w:pPr>
          </w:p>
        </w:tc>
      </w:tr>
    </w:tbl>
    <w:tbl>
      <w:tblPr>
        <w:tblpPr w:leftFromText="180" w:rightFromText="180" w:vertAnchor="text" w:horzAnchor="margin" w:tblpY="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462067" w:rsidRPr="0050326B">
        <w:tc>
          <w:tcPr>
            <w:tcW w:w="10490" w:type="dxa"/>
          </w:tcPr>
          <w:p w:rsidR="00462067" w:rsidRPr="0050326B" w:rsidRDefault="00CB74D6" w:rsidP="00462067">
            <w:pPr>
              <w:spacing w:before="120" w:after="120"/>
              <w:jc w:val="center"/>
              <w:rPr>
                <w:rFonts w:ascii="Gill Sans MT" w:hAnsi="Gill Sans MT" w:cs="Arial"/>
                <w:b/>
                <w:bCs/>
                <w:sz w:val="24"/>
              </w:rPr>
            </w:pPr>
            <w:r w:rsidRPr="0050326B">
              <w:rPr>
                <w:rFonts w:ascii="Gill Sans MT" w:hAnsi="Gill Sans MT" w:cs="Arial"/>
                <w:b/>
                <w:bCs/>
                <w:sz w:val="24"/>
              </w:rPr>
              <w:lastRenderedPageBreak/>
              <w:t>The school, through its distinctive Christian character, is good at meeting the needs of all learners</w:t>
            </w:r>
          </w:p>
          <w:p w:rsidR="00462067" w:rsidRPr="00841669" w:rsidRDefault="00CB74D6" w:rsidP="00462067">
            <w:pPr>
              <w:spacing w:before="120" w:line="240" w:lineRule="auto"/>
              <w:rPr>
                <w:rFonts w:ascii="Gill Sans MT" w:hAnsi="Gill Sans MT" w:cs="Times New Roman"/>
                <w:i/>
                <w:color w:val="FF0000"/>
              </w:rPr>
            </w:pPr>
            <w:r>
              <w:rPr>
                <w:rFonts w:ascii="Gill Sans MT" w:hAnsi="Gill Sans MT" w:cs="Times New Roman"/>
              </w:rPr>
              <w:t>The school has experienced a turbulent time</w:t>
            </w:r>
            <w:r w:rsidRPr="0050326B">
              <w:rPr>
                <w:rFonts w:ascii="Gill Sans MT" w:hAnsi="Gill Sans MT" w:cs="Times New Roman"/>
              </w:rPr>
              <w:t xml:space="preserve">, </w:t>
            </w:r>
            <w:r w:rsidRPr="00300C9C">
              <w:rPr>
                <w:rFonts w:ascii="Gill Sans MT" w:hAnsi="Gill Sans MT" w:cs="Times New Roman"/>
              </w:rPr>
              <w:t>during which</w:t>
            </w:r>
            <w:r>
              <w:rPr>
                <w:rFonts w:ascii="Gill Sans MT" w:hAnsi="Gill Sans MT" w:cs="Times New Roman"/>
                <w:color w:val="FF0000"/>
              </w:rPr>
              <w:t xml:space="preserve"> </w:t>
            </w:r>
            <w:r w:rsidRPr="0050326B">
              <w:rPr>
                <w:rFonts w:ascii="Gill Sans MT" w:hAnsi="Gill Sans MT" w:cs="Times New Roman"/>
              </w:rPr>
              <w:t>the Chr</w:t>
            </w:r>
            <w:r>
              <w:rPr>
                <w:rFonts w:ascii="Gill Sans MT" w:hAnsi="Gill Sans MT" w:cs="Times New Roman"/>
              </w:rPr>
              <w:t>istian ethos was not a priority.  However,</w:t>
            </w:r>
            <w:r w:rsidRPr="0050326B">
              <w:rPr>
                <w:rFonts w:ascii="Gill Sans MT" w:hAnsi="Gill Sans MT" w:cs="Times New Roman"/>
              </w:rPr>
              <w:t xml:space="preserve"> the school now has clear Christian values of hope, courage, forgiveness, peace, friendship, community and love.  These </w:t>
            </w:r>
            <w:r>
              <w:rPr>
                <w:rFonts w:ascii="Gill Sans MT" w:hAnsi="Gill Sans MT" w:cs="Times New Roman"/>
              </w:rPr>
              <w:t xml:space="preserve">values </w:t>
            </w:r>
            <w:r w:rsidRPr="0050326B">
              <w:rPr>
                <w:rFonts w:ascii="Gill Sans MT" w:hAnsi="Gill Sans MT" w:cs="Times New Roman"/>
              </w:rPr>
              <w:t xml:space="preserve">are known by all stakeholders.  Many pupils can articulate how these values affect their daily lives, particularly in relation to their behaviour.  As a result, behaviour is very good.  Whilst the school’s website makes clear links between the values and their biblical basis, this connection is not evident or widely known in the school.  The restored Christian character means that pupils enjoy coming to </w:t>
            </w:r>
            <w:r w:rsidRPr="00300C9C">
              <w:rPr>
                <w:rFonts w:ascii="Gill Sans MT" w:hAnsi="Gill Sans MT" w:cs="Times New Roman"/>
              </w:rPr>
              <w:t>school and, consequently,</w:t>
            </w:r>
            <w:r w:rsidRPr="0050326B">
              <w:rPr>
                <w:rFonts w:ascii="Gill Sans MT" w:hAnsi="Gill Sans MT" w:cs="Times New Roman"/>
              </w:rPr>
              <w:t xml:space="preserve"> attendance is high.  There is a renewed sense of being a team and a Christian community, where all are cared for.  Adults working in the school feel valued and they comment on the fact that they are now a ‘happy and harmonious team’.  As a result of the improved well-being of all, achievement has risen and is now above national averages in some areas.  The school is implementing </w:t>
            </w:r>
            <w:r w:rsidRPr="00300C9C">
              <w:rPr>
                <w:rFonts w:ascii="Gill Sans MT" w:hAnsi="Gill Sans MT" w:cs="Times New Roman"/>
              </w:rPr>
              <w:t>question-led</w:t>
            </w:r>
            <w:r w:rsidRPr="0050326B">
              <w:rPr>
                <w:rFonts w:ascii="Gill Sans MT" w:hAnsi="Gill Sans MT" w:cs="Times New Roman"/>
              </w:rPr>
              <w:t xml:space="preserve"> learning across the curriculum. This is helping pupils to become</w:t>
            </w:r>
            <w:r>
              <w:rPr>
                <w:rFonts w:ascii="Gill Sans MT" w:hAnsi="Gill Sans MT" w:cs="Times New Roman"/>
              </w:rPr>
              <w:t xml:space="preserve"> less passive in their learning and to think more deeply.</w:t>
            </w:r>
            <w:r w:rsidRPr="0050326B">
              <w:rPr>
                <w:rFonts w:ascii="Gill Sans MT" w:hAnsi="Gill Sans MT" w:cs="Times New Roman"/>
              </w:rPr>
              <w:t xml:space="preserve">  Links are made between Christian teaching and the curriculum, for example in the older pupils’ learning about ‘The Lion the Witch and the Wardrobe’.  Pupils were able to </w:t>
            </w:r>
            <w:r w:rsidRPr="00300C9C">
              <w:rPr>
                <w:rFonts w:ascii="Gill Sans MT" w:hAnsi="Gill Sans MT" w:cs="Times New Roman"/>
              </w:rPr>
              <w:t>consider how this could represent Jesus’ sacrifice.  As a result, pupils are helped to reflect,</w:t>
            </w:r>
            <w:r w:rsidRPr="0050326B">
              <w:rPr>
                <w:rFonts w:ascii="Gill Sans MT" w:hAnsi="Gill Sans MT" w:cs="Times New Roman"/>
              </w:rPr>
              <w:t xml:space="preserve"> and they develop well spiritually, morally, socially and culturally.</w:t>
            </w:r>
            <w:r>
              <w:rPr>
                <w:rFonts w:ascii="Gill Sans MT" w:hAnsi="Gill Sans MT" w:cs="Times New Roman"/>
              </w:rPr>
              <w:t xml:space="preserve">  </w:t>
            </w:r>
          </w:p>
          <w:p w:rsidR="00462067" w:rsidRPr="0050326B" w:rsidRDefault="00CB74D6" w:rsidP="00B573CD">
            <w:pPr>
              <w:spacing w:before="120" w:line="240" w:lineRule="auto"/>
              <w:rPr>
                <w:rFonts w:ascii="Gill Sans MT" w:hAnsi="Gill Sans MT" w:cs="Times New Roman"/>
              </w:rPr>
            </w:pPr>
            <w:r w:rsidRPr="0050326B">
              <w:rPr>
                <w:rFonts w:ascii="Gill Sans MT" w:hAnsi="Gill Sans MT" w:cs="Times New Roman"/>
              </w:rPr>
              <w:t xml:space="preserve">Pupils’ attitudes to </w:t>
            </w:r>
            <w:r w:rsidRPr="00300C9C">
              <w:rPr>
                <w:rFonts w:ascii="Gill Sans MT" w:hAnsi="Gill Sans MT" w:cs="Times New Roman"/>
              </w:rPr>
              <w:t>religious education</w:t>
            </w:r>
            <w:r w:rsidRPr="0050326B">
              <w:rPr>
                <w:rFonts w:ascii="Gill Sans MT" w:hAnsi="Gill Sans MT" w:cs="Times New Roman"/>
              </w:rPr>
              <w:t xml:space="preserve"> (RE) have improved </w:t>
            </w:r>
            <w:r>
              <w:rPr>
                <w:rFonts w:ascii="Gill Sans MT" w:hAnsi="Gill Sans MT" w:cs="Times New Roman"/>
              </w:rPr>
              <w:t xml:space="preserve">under the leadership of the current head of school </w:t>
            </w:r>
            <w:r w:rsidRPr="0050326B">
              <w:rPr>
                <w:rFonts w:ascii="Gill Sans MT" w:hAnsi="Gill Sans MT" w:cs="Times New Roman"/>
              </w:rPr>
              <w:t xml:space="preserve">and they are now very largely positive. Pupils show interest in and respect for the beliefs of others.  Teachers use a wide range of resources, such as </w:t>
            </w:r>
            <w:r w:rsidRPr="00300C9C">
              <w:rPr>
                <w:rFonts w:ascii="Gill Sans MT" w:hAnsi="Gill Sans MT" w:cs="Times New Roman"/>
              </w:rPr>
              <w:t>films a</w:t>
            </w:r>
            <w:r w:rsidRPr="0050326B">
              <w:rPr>
                <w:rFonts w:ascii="Gill Sans MT" w:hAnsi="Gill Sans MT" w:cs="Times New Roman"/>
              </w:rPr>
              <w:t xml:space="preserve">nd artefacts, to help pupils to understand the differences between people of faith.  As a result, pupils have a growing understanding of the diversity </w:t>
            </w:r>
            <w:r w:rsidRPr="00300C9C">
              <w:rPr>
                <w:rFonts w:ascii="Gill Sans MT" w:hAnsi="Gill Sans MT" w:cs="Times New Roman"/>
              </w:rPr>
              <w:t>of religions in the world.</w:t>
            </w:r>
            <w:r w:rsidRPr="0050326B">
              <w:rPr>
                <w:rFonts w:ascii="Gill Sans MT" w:hAnsi="Gill Sans MT" w:cs="Times New Roman"/>
              </w:rPr>
              <w:t xml:space="preserve"> </w:t>
            </w:r>
          </w:p>
        </w:tc>
      </w:tr>
      <w:tr w:rsidR="00462067" w:rsidRPr="0050326B">
        <w:tc>
          <w:tcPr>
            <w:tcW w:w="10490" w:type="dxa"/>
          </w:tcPr>
          <w:p w:rsidR="00462067" w:rsidRPr="0050326B" w:rsidRDefault="00CB74D6" w:rsidP="00462067">
            <w:pPr>
              <w:spacing w:before="120" w:after="120"/>
              <w:jc w:val="center"/>
              <w:rPr>
                <w:rFonts w:ascii="Gill Sans MT" w:hAnsi="Gill Sans MT" w:cs="Arial"/>
                <w:b/>
                <w:bCs/>
              </w:rPr>
            </w:pPr>
            <w:r w:rsidRPr="0050326B">
              <w:rPr>
                <w:rFonts w:ascii="Gill Sans MT" w:hAnsi="Gill Sans MT" w:cs="Arial"/>
                <w:b/>
                <w:bCs/>
                <w:sz w:val="24"/>
              </w:rPr>
              <w:t xml:space="preserve">The impact of </w:t>
            </w:r>
            <w:r w:rsidRPr="0050326B">
              <w:rPr>
                <w:rFonts w:ascii="Gill Sans MT" w:hAnsi="Gill Sans MT" w:cs="Arial"/>
                <w:b/>
                <w:bCs/>
              </w:rPr>
              <w:t xml:space="preserve">collective worship </w:t>
            </w:r>
            <w:r w:rsidRPr="0050326B">
              <w:rPr>
                <w:rFonts w:ascii="Gill Sans MT" w:hAnsi="Gill Sans MT" w:cs="Arial"/>
                <w:b/>
                <w:bCs/>
                <w:sz w:val="24"/>
              </w:rPr>
              <w:t>on the school community is good</w:t>
            </w:r>
          </w:p>
          <w:p w:rsidR="00CE4C8A" w:rsidRDefault="00CB74D6" w:rsidP="00F61DDF">
            <w:pPr>
              <w:spacing w:before="120" w:line="240" w:lineRule="auto"/>
              <w:rPr>
                <w:rFonts w:ascii="Gill Sans MT" w:hAnsi="Gill Sans MT" w:cs="Arial"/>
                <w:bCs/>
              </w:rPr>
            </w:pPr>
            <w:r w:rsidRPr="0050326B">
              <w:rPr>
                <w:rFonts w:ascii="Gill Sans MT" w:hAnsi="Gill Sans MT" w:cs="Arial"/>
                <w:bCs/>
              </w:rPr>
              <w:t>Collective worship sets the school’s values in their Christian context.  They are often related to biblical stories, for example the value of peace was related to Jesus calming the storm.  Pupils are beginning to understand these connections, but they do not often remember them.   Pupils show great respect and reverence during acts of worship.  They sit still, listen carefully, sing enthusiastically and join in saying prayers.  However, they are often passive.  Pupils say that they enjoy worship most when they are actively involved, for example through drama.  The school council has led worship, and pupils take responsibility for aspects of worship, such as lighting the candle.  Anglican responses are used</w:t>
            </w:r>
            <w:r>
              <w:rPr>
                <w:rFonts w:ascii="Gill Sans MT" w:hAnsi="Gill Sans MT" w:cs="Arial"/>
                <w:bCs/>
              </w:rPr>
              <w:t>,</w:t>
            </w:r>
            <w:r w:rsidRPr="0050326B">
              <w:rPr>
                <w:rFonts w:ascii="Gill Sans MT" w:hAnsi="Gill Sans MT" w:cs="Arial"/>
                <w:bCs/>
              </w:rPr>
              <w:t xml:space="preserve"> and the church’s year is followed.  Major Christian festivals are celebrated in the chur</w:t>
            </w:r>
            <w:r>
              <w:rPr>
                <w:rFonts w:ascii="Gill Sans MT" w:hAnsi="Gill Sans MT" w:cs="Arial"/>
                <w:bCs/>
              </w:rPr>
              <w:t>ch with parents, who attend in high numbers</w:t>
            </w:r>
            <w:r w:rsidRPr="0050326B">
              <w:rPr>
                <w:rFonts w:ascii="Gill Sans MT" w:hAnsi="Gill Sans MT" w:cs="Arial"/>
                <w:bCs/>
              </w:rPr>
              <w:t xml:space="preserve">.  This gives pupils a good understanding of local Anglican practice.  Although key Christian beliefs, such as the Trinity, are talked about in collective worship, pupils have a very limited understanding of these.  Prayer is a feature of each school day.  Prayer areas are established in classrooms.  The area in the oldest pupils’ classroom is interactive </w:t>
            </w:r>
            <w:r>
              <w:rPr>
                <w:rFonts w:ascii="Gill Sans MT" w:hAnsi="Gill Sans MT" w:cs="Arial"/>
                <w:bCs/>
              </w:rPr>
              <w:t>and helps pupils to reflect</w:t>
            </w:r>
            <w:r w:rsidRPr="0050326B">
              <w:rPr>
                <w:rFonts w:ascii="Gill Sans MT" w:hAnsi="Gill Sans MT" w:cs="Arial"/>
                <w:bCs/>
              </w:rPr>
              <w:t xml:space="preserve">, but this is not consistent throughout the school.  </w:t>
            </w:r>
          </w:p>
          <w:p w:rsidR="00462067" w:rsidRPr="00A3716E" w:rsidRDefault="00CB74D6" w:rsidP="00F61DDF">
            <w:pPr>
              <w:spacing w:before="120" w:line="240" w:lineRule="auto"/>
              <w:rPr>
                <w:rFonts w:ascii="Gill Sans MT" w:hAnsi="Gill Sans MT" w:cs="Arial"/>
                <w:bCs/>
                <w:i/>
                <w:color w:val="FF0000"/>
              </w:rPr>
            </w:pPr>
            <w:r w:rsidRPr="0050326B">
              <w:rPr>
                <w:rFonts w:ascii="Gill Sans MT" w:hAnsi="Gill Sans MT" w:cs="Arial"/>
                <w:bCs/>
              </w:rPr>
              <w:t>Worship is led by a growing number of adults</w:t>
            </w:r>
            <w:r>
              <w:rPr>
                <w:rFonts w:ascii="Gill Sans MT" w:hAnsi="Gill Sans MT" w:cs="Arial"/>
                <w:bCs/>
              </w:rPr>
              <w:t>, including teachers and a</w:t>
            </w:r>
            <w:r w:rsidRPr="0050326B">
              <w:rPr>
                <w:rFonts w:ascii="Gill Sans MT" w:hAnsi="Gill Sans MT" w:cs="Arial"/>
                <w:bCs/>
              </w:rPr>
              <w:t xml:space="preserve"> church worker</w:t>
            </w:r>
            <w:r>
              <w:rPr>
                <w:rFonts w:ascii="Gill Sans MT" w:hAnsi="Gill Sans MT" w:cs="Arial"/>
                <w:bCs/>
              </w:rPr>
              <w:t xml:space="preserve"> from Canterbury</w:t>
            </w:r>
            <w:r w:rsidRPr="0050326B">
              <w:rPr>
                <w:rFonts w:ascii="Gill Sans MT" w:hAnsi="Gill Sans MT" w:cs="Arial"/>
                <w:bCs/>
              </w:rPr>
              <w:t xml:space="preserve">.  Before the vicar retired, she was a very regular contributor to school worship, both in church and at school. This means </w:t>
            </w:r>
            <w:r w:rsidRPr="00300C9C">
              <w:rPr>
                <w:rFonts w:ascii="Gill Sans MT" w:hAnsi="Gill Sans MT" w:cs="Arial"/>
                <w:bCs/>
              </w:rPr>
              <w:t xml:space="preserve">that </w:t>
            </w:r>
            <w:r w:rsidRPr="0050326B">
              <w:rPr>
                <w:rFonts w:ascii="Gill Sans MT" w:hAnsi="Gill Sans MT" w:cs="Arial"/>
                <w:bCs/>
              </w:rPr>
              <w:t>pupils experience a range of settings and styles of leadership in worship.  Collective worship encourages pupils to act to help others.  This is seen in the way</w:t>
            </w:r>
            <w:r w:rsidRPr="00300C9C">
              <w:rPr>
                <w:rFonts w:ascii="Gill Sans MT" w:hAnsi="Gill Sans MT" w:cs="Arial"/>
                <w:bCs/>
              </w:rPr>
              <w:t xml:space="preserve"> that</w:t>
            </w:r>
            <w:r>
              <w:rPr>
                <w:rFonts w:ascii="Gill Sans MT" w:hAnsi="Gill Sans MT" w:cs="Arial"/>
                <w:bCs/>
                <w:color w:val="FF0000"/>
              </w:rPr>
              <w:t xml:space="preserve"> </w:t>
            </w:r>
            <w:r w:rsidRPr="0050326B">
              <w:rPr>
                <w:rFonts w:ascii="Gill Sans MT" w:hAnsi="Gill Sans MT" w:cs="Arial"/>
                <w:bCs/>
              </w:rPr>
              <w:t xml:space="preserve">they treat others in school, often referring to the school’s values, and also in their actions to support charities, such as the local food bank. Governors monitor worship and write helpful reports.  This addresses an action point from the previous denominational inspection.  Pupils’ views are usually gathered informally, but these have led to changes, such as to the inclusion of more singing in worship.  </w:t>
            </w:r>
            <w:r>
              <w:rPr>
                <w:rFonts w:ascii="Gill Sans MT" w:hAnsi="Gill Sans MT" w:cs="Arial"/>
                <w:bCs/>
              </w:rPr>
              <w:t xml:space="preserve">  </w:t>
            </w:r>
          </w:p>
        </w:tc>
      </w:tr>
      <w:tr w:rsidR="00462067" w:rsidRPr="0050326B">
        <w:tc>
          <w:tcPr>
            <w:tcW w:w="10490" w:type="dxa"/>
          </w:tcPr>
          <w:p w:rsidR="00462067" w:rsidRPr="0050326B" w:rsidRDefault="00CB74D6" w:rsidP="00462067">
            <w:pPr>
              <w:spacing w:after="0"/>
              <w:jc w:val="center"/>
              <w:rPr>
                <w:rFonts w:ascii="Gill Sans MT" w:hAnsi="Gill Sans MT" w:cs="Arial"/>
                <w:b/>
                <w:sz w:val="24"/>
              </w:rPr>
            </w:pPr>
            <w:r w:rsidRPr="0050326B">
              <w:rPr>
                <w:rFonts w:ascii="Gill Sans MT" w:hAnsi="Gill Sans MT" w:cs="Arial"/>
                <w:b/>
                <w:sz w:val="24"/>
              </w:rPr>
              <w:t xml:space="preserve">The effectiveness of the leadership and management of the school as a church school is </w:t>
            </w:r>
          </w:p>
          <w:p w:rsidR="00462067" w:rsidRPr="0050326B" w:rsidRDefault="00CB74D6" w:rsidP="00462067">
            <w:pPr>
              <w:spacing w:after="0"/>
              <w:jc w:val="center"/>
              <w:rPr>
                <w:rFonts w:ascii="Gill Sans MT" w:hAnsi="Gill Sans MT" w:cs="Arial"/>
                <w:b/>
                <w:sz w:val="24"/>
              </w:rPr>
            </w:pPr>
            <w:r w:rsidRPr="0050326B">
              <w:rPr>
                <w:rFonts w:ascii="Gill Sans MT" w:hAnsi="Gill Sans MT" w:cs="Arial"/>
                <w:b/>
                <w:sz w:val="24"/>
              </w:rPr>
              <w:t>good</w:t>
            </w:r>
          </w:p>
          <w:p w:rsidR="00462067" w:rsidRPr="0050326B" w:rsidRDefault="00CB74D6" w:rsidP="00F61DDF">
            <w:pPr>
              <w:spacing w:line="240" w:lineRule="auto"/>
              <w:rPr>
                <w:rFonts w:ascii="Gill Sans MT" w:hAnsi="Gill Sans MT" w:cs="Arial"/>
                <w:bCs/>
              </w:rPr>
            </w:pPr>
            <w:r>
              <w:rPr>
                <w:rFonts w:ascii="Gill Sans MT" w:hAnsi="Gill Sans MT" w:cs="Arial"/>
                <w:bCs/>
              </w:rPr>
              <w:t>The head of school</w:t>
            </w:r>
            <w:r w:rsidRPr="0050326B">
              <w:rPr>
                <w:rFonts w:ascii="Gill Sans MT" w:hAnsi="Gill Sans MT" w:cs="Arial"/>
                <w:bCs/>
              </w:rPr>
              <w:t xml:space="preserve">, supported by governors </w:t>
            </w:r>
            <w:r w:rsidRPr="00300C9C">
              <w:rPr>
                <w:rFonts w:ascii="Gill Sans MT" w:hAnsi="Gill Sans MT" w:cs="Arial"/>
                <w:bCs/>
              </w:rPr>
              <w:t>and by</w:t>
            </w:r>
            <w:r>
              <w:rPr>
                <w:rFonts w:ascii="Gill Sans MT" w:hAnsi="Gill Sans MT" w:cs="Arial"/>
                <w:bCs/>
                <w:color w:val="FF0000"/>
              </w:rPr>
              <w:t xml:space="preserve"> </w:t>
            </w:r>
            <w:r w:rsidRPr="0050326B">
              <w:rPr>
                <w:rFonts w:ascii="Gill Sans MT" w:hAnsi="Gill Sans MT" w:cs="Arial"/>
                <w:bCs/>
              </w:rPr>
              <w:t xml:space="preserve">the executive </w:t>
            </w:r>
            <w:proofErr w:type="spellStart"/>
            <w:r w:rsidRPr="0050326B">
              <w:rPr>
                <w:rFonts w:ascii="Gill Sans MT" w:hAnsi="Gill Sans MT" w:cs="Arial"/>
                <w:bCs/>
              </w:rPr>
              <w:t>headteacher</w:t>
            </w:r>
            <w:proofErr w:type="spellEnd"/>
            <w:r w:rsidRPr="0050326B">
              <w:rPr>
                <w:rFonts w:ascii="Gill Sans MT" w:hAnsi="Gill Sans MT" w:cs="Arial"/>
                <w:bCs/>
              </w:rPr>
              <w:t xml:space="preserve">, acted swiftly </w:t>
            </w:r>
            <w:r>
              <w:rPr>
                <w:rFonts w:ascii="Gill Sans MT" w:hAnsi="Gill Sans MT" w:cs="Arial"/>
                <w:bCs/>
              </w:rPr>
              <w:t>on her appointment</w:t>
            </w:r>
            <w:r w:rsidRPr="0050326B">
              <w:rPr>
                <w:rFonts w:ascii="Gill Sans MT" w:hAnsi="Gill Sans MT" w:cs="Arial"/>
                <w:bCs/>
              </w:rPr>
              <w:t xml:space="preserve"> to restore the Christian character of the school after a period of neglect.  She has prioritised the development of Littlebourne as a church school and has made it an objective in the school improvement plan.  Leaders have a clear, shared purpose to establish a Christian learning community and to serve the community.  The governing </w:t>
            </w:r>
            <w:r w:rsidRPr="00300C9C">
              <w:rPr>
                <w:rFonts w:ascii="Gill Sans MT" w:hAnsi="Gill Sans MT" w:cs="Arial"/>
                <w:bCs/>
              </w:rPr>
              <w:t>body, together with the diocese,</w:t>
            </w:r>
            <w:r w:rsidRPr="0050326B">
              <w:rPr>
                <w:rFonts w:ascii="Gill Sans MT" w:hAnsi="Gill Sans MT" w:cs="Arial"/>
                <w:bCs/>
              </w:rPr>
              <w:t xml:space="preserve"> wisely secured the support of another local church school, when Littlebourne was not performing well.  As a result, the school has improved rapidly in all areas.  Very little support is now </w:t>
            </w:r>
            <w:r w:rsidRPr="0050326B">
              <w:rPr>
                <w:rFonts w:ascii="Gill Sans MT" w:hAnsi="Gill Sans MT" w:cs="Arial"/>
                <w:bCs/>
              </w:rPr>
              <w:lastRenderedPageBreak/>
              <w:t>required.  Diocesan training h</w:t>
            </w:r>
            <w:r>
              <w:rPr>
                <w:rFonts w:ascii="Gill Sans MT" w:hAnsi="Gill Sans MT" w:cs="Arial"/>
                <w:bCs/>
              </w:rPr>
              <w:t xml:space="preserve">as been accessed by leaders and this </w:t>
            </w:r>
            <w:r w:rsidRPr="0050326B">
              <w:rPr>
                <w:rFonts w:ascii="Gill Sans MT" w:hAnsi="Gill Sans MT" w:cs="Arial"/>
                <w:bCs/>
              </w:rPr>
              <w:t>has helped to restore the Christian character of the school quickly.   The learning from training is shared with all governors and staff.  Relationships with the local church are strong and established and they are continuing whilst the church waits for a new vicar.  A regular prayer day has been established in the church that brings the school, congregation and local community together.  A foundation governor joins parochial</w:t>
            </w:r>
            <w:r>
              <w:rPr>
                <w:rFonts w:ascii="Gill Sans MT" w:hAnsi="Gill Sans MT" w:cs="Arial"/>
                <w:bCs/>
              </w:rPr>
              <w:t xml:space="preserve"> church council meetings. This</w:t>
            </w:r>
            <w:r w:rsidRPr="0050326B">
              <w:rPr>
                <w:rFonts w:ascii="Gill Sans MT" w:hAnsi="Gill Sans MT" w:cs="Arial"/>
                <w:bCs/>
              </w:rPr>
              <w:t xml:space="preserve"> demonstrates the strong desire on the part of both the school and the church to work in partnership.  Parents comment on the rapid improvement in the school, and they feel welcomed and included in the school community.</w:t>
            </w:r>
          </w:p>
          <w:p w:rsidR="00462067" w:rsidRPr="0050326B" w:rsidRDefault="00CB74D6" w:rsidP="00F61DDF">
            <w:pPr>
              <w:spacing w:line="240" w:lineRule="auto"/>
              <w:rPr>
                <w:rFonts w:ascii="Gill Sans MT" w:hAnsi="Gill Sans MT" w:cs="Arial"/>
                <w:bCs/>
              </w:rPr>
            </w:pPr>
            <w:r w:rsidRPr="0050326B">
              <w:rPr>
                <w:rFonts w:ascii="Gill Sans MT" w:hAnsi="Gill Sans MT" w:cs="Arial"/>
                <w:bCs/>
              </w:rPr>
              <w:t>Self-evaluation as a church school is regular and accurate.  It involves all stakeholders.  This has helped leaders to improve the school further, for example by including more questions i</w:t>
            </w:r>
            <w:r>
              <w:rPr>
                <w:rFonts w:ascii="Gill Sans MT" w:hAnsi="Gill Sans MT" w:cs="Arial"/>
                <w:bCs/>
              </w:rPr>
              <w:t xml:space="preserve">n </w:t>
            </w:r>
            <w:r w:rsidRPr="00300C9C">
              <w:rPr>
                <w:rFonts w:ascii="Gill Sans MT" w:hAnsi="Gill Sans MT" w:cs="Arial"/>
                <w:bCs/>
              </w:rPr>
              <w:t>RE lessons to</w:t>
            </w:r>
            <w:r>
              <w:rPr>
                <w:rFonts w:ascii="Gill Sans MT" w:hAnsi="Gill Sans MT" w:cs="Arial"/>
                <w:bCs/>
              </w:rPr>
              <w:t xml:space="preserve"> engage pupils further</w:t>
            </w:r>
            <w:r w:rsidRPr="0050326B">
              <w:rPr>
                <w:rFonts w:ascii="Gill Sans MT" w:hAnsi="Gill Sans MT" w:cs="Arial"/>
                <w:bCs/>
              </w:rPr>
              <w:t xml:space="preserve">.  The action points from the previous </w:t>
            </w:r>
            <w:r>
              <w:rPr>
                <w:rFonts w:ascii="Gill Sans MT" w:hAnsi="Gill Sans MT" w:cs="Arial"/>
                <w:bCs/>
              </w:rPr>
              <w:t xml:space="preserve">denominational </w:t>
            </w:r>
            <w:r w:rsidRPr="0050326B">
              <w:rPr>
                <w:rFonts w:ascii="Gill Sans MT" w:hAnsi="Gill Sans MT" w:cs="Arial"/>
                <w:bCs/>
              </w:rPr>
              <w:t>inspection have only been partially addr</w:t>
            </w:r>
            <w:r>
              <w:rPr>
                <w:rFonts w:ascii="Gill Sans MT" w:hAnsi="Gill Sans MT" w:cs="Arial"/>
                <w:bCs/>
              </w:rPr>
              <w:t>essed.  However, the head of school</w:t>
            </w:r>
            <w:r w:rsidRPr="0050326B">
              <w:rPr>
                <w:rFonts w:ascii="Gill Sans MT" w:hAnsi="Gill Sans MT" w:cs="Arial"/>
                <w:bCs/>
              </w:rPr>
              <w:t>’s priority has rightly been to re-establish the Christian character of the school, which she has done successfully.  Statutory requirements for RE and collective w</w:t>
            </w:r>
            <w:r>
              <w:rPr>
                <w:rFonts w:ascii="Gill Sans MT" w:hAnsi="Gill Sans MT" w:cs="Arial"/>
                <w:bCs/>
              </w:rPr>
              <w:t>orship are met.  The head of school</w:t>
            </w:r>
            <w:r w:rsidRPr="0050326B">
              <w:rPr>
                <w:rFonts w:ascii="Gill Sans MT" w:hAnsi="Gill Sans MT" w:cs="Arial"/>
                <w:bCs/>
              </w:rPr>
              <w:t xml:space="preserve"> currently leads RE</w:t>
            </w:r>
            <w:r>
              <w:rPr>
                <w:rFonts w:ascii="Gill Sans MT" w:hAnsi="Gill Sans MT" w:cs="Arial"/>
                <w:bCs/>
              </w:rPr>
              <w:t>, but she is preparing</w:t>
            </w:r>
            <w:r w:rsidRPr="0050326B">
              <w:rPr>
                <w:rFonts w:ascii="Gill Sans MT" w:hAnsi="Gill Sans MT" w:cs="Arial"/>
                <w:bCs/>
              </w:rPr>
              <w:t xml:space="preserve"> a recently qua</w:t>
            </w:r>
            <w:r>
              <w:rPr>
                <w:rFonts w:ascii="Gill Sans MT" w:hAnsi="Gill Sans MT" w:cs="Arial"/>
                <w:bCs/>
              </w:rPr>
              <w:t>lified teacher</w:t>
            </w:r>
            <w:r w:rsidRPr="0050326B">
              <w:rPr>
                <w:rFonts w:ascii="Gill Sans MT" w:hAnsi="Gill Sans MT" w:cs="Arial"/>
                <w:bCs/>
              </w:rPr>
              <w:t xml:space="preserve"> to </w:t>
            </w:r>
            <w:r w:rsidRPr="00300C9C">
              <w:rPr>
                <w:rFonts w:ascii="Gill Sans MT" w:hAnsi="Gill Sans MT" w:cs="Arial"/>
                <w:bCs/>
              </w:rPr>
              <w:t>take over this role.  This will help to distribute leadership and help this new teacher to grow as a potential future leader in a church</w:t>
            </w:r>
            <w:r>
              <w:rPr>
                <w:rFonts w:ascii="Gill Sans MT" w:hAnsi="Gill Sans MT" w:cs="Arial"/>
                <w:bCs/>
              </w:rPr>
              <w:t xml:space="preserve"> school</w:t>
            </w:r>
            <w:r w:rsidRPr="0050326B">
              <w:rPr>
                <w:rFonts w:ascii="Gill Sans MT" w:hAnsi="Gill Sans MT" w:cs="Arial"/>
                <w:bCs/>
              </w:rPr>
              <w:t>.  Littlebourne has been on a rapid journey of improvement over the last two years.  Leaders have ensured that the Christian character is now clear and that it is having a positive impact on school improvement.</w:t>
            </w:r>
          </w:p>
          <w:p w:rsidR="00462067" w:rsidRPr="0050326B" w:rsidRDefault="0053615B" w:rsidP="00462067">
            <w:pPr>
              <w:spacing w:before="120"/>
              <w:rPr>
                <w:rFonts w:ascii="Gill Sans MT" w:hAnsi="Gill Sans MT" w:cs="Times New Roman"/>
              </w:rPr>
            </w:pPr>
          </w:p>
        </w:tc>
      </w:tr>
    </w:tbl>
    <w:p w:rsidR="00462067" w:rsidRPr="0017231F" w:rsidRDefault="00CB74D6" w:rsidP="00F61DDF">
      <w:pPr>
        <w:spacing w:before="240"/>
        <w:jc w:val="center"/>
      </w:pPr>
      <w:r w:rsidRPr="00406A4E">
        <w:rPr>
          <w:rFonts w:ascii="Gill Sans MT" w:hAnsi="Gill Sans MT" w:cs="Arial"/>
        </w:rPr>
        <w:lastRenderedPageBreak/>
        <w:t>SIAMS rep</w:t>
      </w:r>
      <w:r>
        <w:rPr>
          <w:rFonts w:ascii="Gill Sans MT" w:hAnsi="Gill Sans MT" w:cs="Arial"/>
        </w:rPr>
        <w:t>ort January 2017 Littlebourne Church of England School, Littlebourne CT3 1XS</w:t>
      </w:r>
    </w:p>
    <w:p w:rsidR="00462067" w:rsidRDefault="0053615B" w:rsidP="00462067"/>
    <w:sectPr w:rsidR="00462067" w:rsidSect="00462067">
      <w:headerReference w:type="default" r:id="rId8"/>
      <w:footerReference w:type="default" r:id="rId9"/>
      <w:headerReference w:type="first" r:id="rId10"/>
      <w:foot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15B" w:rsidRDefault="0053615B" w:rsidP="00462067">
      <w:pPr>
        <w:spacing w:after="0" w:line="240" w:lineRule="auto"/>
      </w:pPr>
      <w:r>
        <w:separator/>
      </w:r>
    </w:p>
  </w:endnote>
  <w:endnote w:type="continuationSeparator" w:id="0">
    <w:p w:rsidR="0053615B" w:rsidRDefault="0053615B" w:rsidP="00462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InterFace">
    <w:altName w:val="Corbel"/>
    <w:charset w:val="00"/>
    <w:family w:val="swiss"/>
    <w:pitch w:val="variable"/>
    <w:sig w:usb0="A00000AF" w:usb1="40002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067" w:rsidRPr="005E6DD1" w:rsidRDefault="00CB74D6" w:rsidP="00462067">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rPr>
    </w:pPr>
    <w:r>
      <w:rPr>
        <w:rFonts w:ascii="Gill Sans MT" w:eastAsia="Times New Roman" w:hAnsi="Gill Sans MT" w:cs="Times New Roman"/>
        <w:noProof/>
        <w:color w:val="333333"/>
        <w:sz w:val="16"/>
        <w:szCs w:val="16"/>
      </w:rPr>
      <w:t xml:space="preserve">© The National Society (Church of England and Church in Wales) for the Promotion of Education 2016  </w:t>
    </w:r>
    <w:r>
      <w:rPr>
        <w:rFonts w:ascii="Gill Sans MT" w:eastAsia="Times New Roman" w:hAnsi="Gill Sans MT" w:cs="Times New Roman"/>
        <w:noProof/>
        <w:color w:val="00AEEF"/>
        <w:sz w:val="16"/>
        <w:szCs w:val="16"/>
      </w:rPr>
      <w:ptab w:relativeTo="margin" w:alignment="right" w:leader="none"/>
    </w:r>
    <w:r>
      <w:rPr>
        <w:rFonts w:ascii="Gill Sans MT" w:eastAsia="Times New Roman" w:hAnsi="Gill Sans MT" w:cs="Times New Roman"/>
        <w:noProof/>
        <w:color w:val="9966CC"/>
        <w:sz w:val="16"/>
        <w:szCs w:val="16"/>
      </w:rPr>
      <w:t>Page</w:t>
    </w:r>
    <w:r>
      <w:rPr>
        <w:rFonts w:ascii="Gill Sans MT" w:eastAsia="Times New Roman" w:hAnsi="Gill Sans MT" w:cs="Times New Roman"/>
        <w:noProof/>
        <w:color w:val="333333"/>
        <w:sz w:val="16"/>
        <w:szCs w:val="16"/>
      </w:rPr>
      <w:t xml:space="preserve"> </w:t>
    </w:r>
    <w:r>
      <w:rPr>
        <w:rFonts w:ascii="InterFace" w:eastAsia="Times New Roman" w:hAnsi="InterFace" w:cs="Times New Roman"/>
        <w:noProof/>
        <w:color w:val="9966CC"/>
        <w:sz w:val="16"/>
        <w:szCs w:val="16"/>
      </w:rPr>
      <w:fldChar w:fldCharType="begin"/>
    </w:r>
    <w:r>
      <w:rPr>
        <w:rFonts w:ascii="InterFace" w:eastAsia="Times New Roman" w:hAnsi="InterFace" w:cs="Times New Roman"/>
        <w:noProof/>
        <w:color w:val="9966CC"/>
        <w:sz w:val="16"/>
        <w:szCs w:val="16"/>
      </w:rPr>
      <w:instrText xml:space="preserve"> PAGE </w:instrText>
    </w:r>
    <w:r>
      <w:rPr>
        <w:rFonts w:ascii="InterFace" w:eastAsia="Times New Roman" w:hAnsi="InterFace" w:cs="Times New Roman"/>
        <w:noProof/>
        <w:color w:val="9966CC"/>
        <w:sz w:val="16"/>
        <w:szCs w:val="16"/>
      </w:rPr>
      <w:fldChar w:fldCharType="separate"/>
    </w:r>
    <w:r w:rsidR="008425DC">
      <w:rPr>
        <w:rFonts w:ascii="InterFace" w:eastAsia="Times New Roman" w:hAnsi="InterFace" w:cs="Times New Roman"/>
        <w:noProof/>
        <w:color w:val="9966CC"/>
        <w:sz w:val="16"/>
        <w:szCs w:val="16"/>
      </w:rPr>
      <w:t>3</w:t>
    </w:r>
    <w:r>
      <w:rPr>
        <w:rFonts w:ascii="InterFace" w:eastAsia="Times New Roman" w:hAnsi="InterFace" w:cs="Times New Roman"/>
        <w:noProof/>
        <w:color w:val="9966CC"/>
        <w:sz w:val="16"/>
        <w:szCs w:val="16"/>
      </w:rPr>
      <w:fldChar w:fldCharType="end"/>
    </w:r>
    <w:r>
      <w:rPr>
        <w:rFonts w:ascii="Gill Sans MT" w:eastAsia="Times New Roman" w:hAnsi="Gill Sans MT" w:cs="Times New Roman"/>
        <w:noProof/>
        <w:color w:val="00AEEF"/>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067" w:rsidRPr="005E6DD1" w:rsidRDefault="00CB74D6" w:rsidP="00462067">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rPr>
    </w:pPr>
    <w:r>
      <w:rPr>
        <w:rFonts w:ascii="Gill Sans MT" w:eastAsia="Times New Roman" w:hAnsi="Gill Sans MT" w:cs="Times New Roman"/>
        <w:noProof/>
        <w:color w:val="333333"/>
        <w:sz w:val="16"/>
        <w:szCs w:val="16"/>
      </w:rPr>
      <w:t xml:space="preserve">© The National Society (Church of England and Church in Wales) for the Promotion of Education 2016  </w:t>
    </w:r>
    <w:r>
      <w:rPr>
        <w:rFonts w:ascii="Gill Sans MT" w:eastAsia="Times New Roman" w:hAnsi="Gill Sans MT" w:cs="Times New Roman"/>
        <w:noProof/>
        <w:color w:val="00AEEF"/>
        <w:sz w:val="16"/>
        <w:szCs w:val="16"/>
      </w:rPr>
      <w:ptab w:relativeTo="margin" w:alignment="right" w:leader="none"/>
    </w:r>
    <w:r>
      <w:rPr>
        <w:rFonts w:ascii="Gill Sans MT" w:eastAsia="Times New Roman" w:hAnsi="Gill Sans MT" w:cs="Times New Roman"/>
        <w:noProof/>
        <w:color w:val="9966CC"/>
        <w:sz w:val="16"/>
        <w:szCs w:val="16"/>
      </w:rPr>
      <w:t>Page</w:t>
    </w:r>
    <w:r>
      <w:rPr>
        <w:rFonts w:ascii="Gill Sans MT" w:eastAsia="Times New Roman" w:hAnsi="Gill Sans MT" w:cs="Times New Roman"/>
        <w:noProof/>
        <w:color w:val="333333"/>
        <w:sz w:val="16"/>
        <w:szCs w:val="16"/>
      </w:rPr>
      <w:t xml:space="preserve"> </w:t>
    </w:r>
    <w:r>
      <w:rPr>
        <w:rFonts w:ascii="InterFace" w:eastAsia="Times New Roman" w:hAnsi="InterFace" w:cs="Times New Roman"/>
        <w:noProof/>
        <w:color w:val="9966CC"/>
        <w:sz w:val="16"/>
        <w:szCs w:val="16"/>
      </w:rPr>
      <w:fldChar w:fldCharType="begin"/>
    </w:r>
    <w:r>
      <w:rPr>
        <w:rFonts w:ascii="InterFace" w:eastAsia="Times New Roman" w:hAnsi="InterFace" w:cs="Times New Roman"/>
        <w:noProof/>
        <w:color w:val="9966CC"/>
        <w:sz w:val="16"/>
        <w:szCs w:val="16"/>
      </w:rPr>
      <w:instrText xml:space="preserve"> PAGE </w:instrText>
    </w:r>
    <w:r>
      <w:rPr>
        <w:rFonts w:ascii="InterFace" w:eastAsia="Times New Roman" w:hAnsi="InterFace" w:cs="Times New Roman"/>
        <w:noProof/>
        <w:color w:val="9966CC"/>
        <w:sz w:val="16"/>
        <w:szCs w:val="16"/>
      </w:rPr>
      <w:fldChar w:fldCharType="separate"/>
    </w:r>
    <w:r w:rsidR="008425DC">
      <w:rPr>
        <w:rFonts w:ascii="InterFace" w:eastAsia="Times New Roman" w:hAnsi="InterFace" w:cs="Times New Roman"/>
        <w:noProof/>
        <w:color w:val="9966CC"/>
        <w:sz w:val="16"/>
        <w:szCs w:val="16"/>
      </w:rPr>
      <w:t>1</w:t>
    </w:r>
    <w:r>
      <w:rPr>
        <w:rFonts w:ascii="InterFace" w:eastAsia="Times New Roman" w:hAnsi="InterFace" w:cs="Times New Roman"/>
        <w:noProof/>
        <w:color w:val="9966CC"/>
        <w:sz w:val="16"/>
        <w:szCs w:val="16"/>
      </w:rPr>
      <w:fldChar w:fldCharType="end"/>
    </w:r>
    <w:r>
      <w:rPr>
        <w:rFonts w:ascii="Gill Sans MT" w:eastAsia="Times New Roman" w:hAnsi="Gill Sans MT" w:cs="Times New Roman"/>
        <w:noProof/>
        <w:color w:val="00AEEF"/>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15B" w:rsidRDefault="0053615B" w:rsidP="00462067">
      <w:pPr>
        <w:spacing w:after="0" w:line="240" w:lineRule="auto"/>
      </w:pPr>
      <w:r>
        <w:separator/>
      </w:r>
    </w:p>
  </w:footnote>
  <w:footnote w:type="continuationSeparator" w:id="0">
    <w:p w:rsidR="0053615B" w:rsidRDefault="0053615B" w:rsidP="004620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067" w:rsidRDefault="0053615B" w:rsidP="00462067">
    <w:pPr>
      <w:pStyle w:val="Header"/>
    </w:pPr>
  </w:p>
  <w:p w:rsidR="00462067" w:rsidRDefault="00536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067" w:rsidRDefault="00CB74D6">
    <w:pPr>
      <w:pStyle w:val="Header"/>
    </w:pPr>
    <w:r>
      <w:rPr>
        <w:noProof/>
      </w:rPr>
      <w:drawing>
        <wp:anchor distT="0" distB="0" distL="114300" distR="114300" simplePos="0" relativeHeight="251660288" behindDoc="0" locked="0" layoutInCell="1" allowOverlap="1">
          <wp:simplePos x="0" y="0"/>
          <wp:positionH relativeFrom="column">
            <wp:posOffset>2384839</wp:posOffset>
          </wp:positionH>
          <wp:positionV relativeFrom="paragraph">
            <wp:posOffset>78105</wp:posOffset>
          </wp:positionV>
          <wp:extent cx="2295525" cy="362585"/>
          <wp:effectExtent l="0" t="0" r="9525" b="0"/>
          <wp:wrapSquare wrapText="bothSides"/>
          <wp:docPr id="7" name="Picture 7"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anchor>
      </w:drawing>
    </w:r>
    <w:r w:rsidRPr="00BD53BD">
      <w:rPr>
        <w:noProof/>
      </w:rPr>
      <w:drawing>
        <wp:anchor distT="0" distB="0" distL="114300" distR="114300" simplePos="0" relativeHeight="251657216" behindDoc="0" locked="1" layoutInCell="1" allowOverlap="1">
          <wp:simplePos x="0" y="0"/>
          <wp:positionH relativeFrom="column">
            <wp:posOffset>-2540</wp:posOffset>
          </wp:positionH>
          <wp:positionV relativeFrom="paragraph">
            <wp:posOffset>13970</wp:posOffset>
          </wp:positionV>
          <wp:extent cx="2352675" cy="704850"/>
          <wp:effectExtent l="19050" t="0" r="9525" b="0"/>
          <wp:wrapSquare wrapText="bothSides"/>
          <wp:docPr id="8" name="Picture 8"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2352675" cy="7048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32BF"/>
    <w:multiLevelType w:val="hybridMultilevel"/>
    <w:tmpl w:val="B7524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550CE6"/>
    <w:multiLevelType w:val="hybridMultilevel"/>
    <w:tmpl w:val="4ABEBFF8"/>
    <w:lvl w:ilvl="0" w:tplc="3CB439C0">
      <w:start w:val="1"/>
      <w:numFmt w:val="bullet"/>
      <w:pStyle w:val="Bullet2"/>
      <w:lvlText w:val="-"/>
      <w:lvlJc w:val="left"/>
      <w:pPr>
        <w:ind w:left="64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nsid w:val="04764FB8"/>
    <w:multiLevelType w:val="hybridMultilevel"/>
    <w:tmpl w:val="F90C06DE"/>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4A00FBF"/>
    <w:multiLevelType w:val="hybridMultilevel"/>
    <w:tmpl w:val="ACE66E3C"/>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CA34C2"/>
    <w:multiLevelType w:val="hybridMultilevel"/>
    <w:tmpl w:val="5B00808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4DC67BE"/>
    <w:multiLevelType w:val="hybridMultilevel"/>
    <w:tmpl w:val="3DDCA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E6A060E"/>
    <w:multiLevelType w:val="hybridMultilevel"/>
    <w:tmpl w:val="0A465FF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4F87B87"/>
    <w:multiLevelType w:val="hybridMultilevel"/>
    <w:tmpl w:val="84C2946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82F444A"/>
    <w:multiLevelType w:val="hybridMultilevel"/>
    <w:tmpl w:val="15C6BE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07C4B52"/>
    <w:multiLevelType w:val="hybridMultilevel"/>
    <w:tmpl w:val="D1D8C780"/>
    <w:lvl w:ilvl="0" w:tplc="5CD4BF8C">
      <w:start w:val="1"/>
      <w:numFmt w:val="bullet"/>
      <w:pStyle w:val="Bullet1"/>
      <w:lvlText w:val="·"/>
      <w:lvlJc w:val="left"/>
      <w:pPr>
        <w:ind w:left="720" w:hanging="360"/>
      </w:pPr>
      <w:rPr>
        <w:rFonts w:ascii="Symbol" w:hAnsi="Symbol" w:hint="default"/>
        <w:color w:val="9966CC"/>
      </w:rPr>
    </w:lvl>
    <w:lvl w:ilvl="1" w:tplc="E336146E" w:tentative="1">
      <w:start w:val="1"/>
      <w:numFmt w:val="bullet"/>
      <w:lvlText w:val="o"/>
      <w:lvlJc w:val="left"/>
      <w:pPr>
        <w:ind w:left="1440" w:hanging="360"/>
      </w:pPr>
      <w:rPr>
        <w:rFonts w:ascii="Courier New" w:hAnsi="Courier New" w:cs="Courier New" w:hint="default"/>
      </w:rPr>
    </w:lvl>
    <w:lvl w:ilvl="2" w:tplc="2BA0FB90" w:tentative="1">
      <w:start w:val="1"/>
      <w:numFmt w:val="bullet"/>
      <w:lvlText w:val=""/>
      <w:lvlJc w:val="left"/>
      <w:pPr>
        <w:ind w:left="2160" w:hanging="360"/>
      </w:pPr>
      <w:rPr>
        <w:rFonts w:ascii="Wingdings" w:hAnsi="Wingdings" w:hint="default"/>
      </w:rPr>
    </w:lvl>
    <w:lvl w:ilvl="3" w:tplc="54D28B3C" w:tentative="1">
      <w:start w:val="1"/>
      <w:numFmt w:val="bullet"/>
      <w:lvlText w:val=""/>
      <w:lvlJc w:val="left"/>
      <w:pPr>
        <w:ind w:left="2880" w:hanging="360"/>
      </w:pPr>
      <w:rPr>
        <w:rFonts w:ascii="Symbol" w:hAnsi="Symbol" w:hint="default"/>
      </w:rPr>
    </w:lvl>
    <w:lvl w:ilvl="4" w:tplc="1070078C" w:tentative="1">
      <w:start w:val="1"/>
      <w:numFmt w:val="bullet"/>
      <w:lvlText w:val="o"/>
      <w:lvlJc w:val="left"/>
      <w:pPr>
        <w:ind w:left="3600" w:hanging="360"/>
      </w:pPr>
      <w:rPr>
        <w:rFonts w:ascii="Courier New" w:hAnsi="Courier New" w:cs="Courier New" w:hint="default"/>
      </w:rPr>
    </w:lvl>
    <w:lvl w:ilvl="5" w:tplc="FEA0FD06" w:tentative="1">
      <w:start w:val="1"/>
      <w:numFmt w:val="bullet"/>
      <w:lvlText w:val=""/>
      <w:lvlJc w:val="left"/>
      <w:pPr>
        <w:ind w:left="4320" w:hanging="360"/>
      </w:pPr>
      <w:rPr>
        <w:rFonts w:ascii="Wingdings" w:hAnsi="Wingdings" w:hint="default"/>
      </w:rPr>
    </w:lvl>
    <w:lvl w:ilvl="6" w:tplc="680C093A" w:tentative="1">
      <w:start w:val="1"/>
      <w:numFmt w:val="bullet"/>
      <w:lvlText w:val=""/>
      <w:lvlJc w:val="left"/>
      <w:pPr>
        <w:ind w:left="5040" w:hanging="360"/>
      </w:pPr>
      <w:rPr>
        <w:rFonts w:ascii="Symbol" w:hAnsi="Symbol" w:hint="default"/>
      </w:rPr>
    </w:lvl>
    <w:lvl w:ilvl="7" w:tplc="4C444F18" w:tentative="1">
      <w:start w:val="1"/>
      <w:numFmt w:val="bullet"/>
      <w:lvlText w:val="o"/>
      <w:lvlJc w:val="left"/>
      <w:pPr>
        <w:ind w:left="5760" w:hanging="360"/>
      </w:pPr>
      <w:rPr>
        <w:rFonts w:ascii="Courier New" w:hAnsi="Courier New" w:cs="Courier New" w:hint="default"/>
      </w:rPr>
    </w:lvl>
    <w:lvl w:ilvl="8" w:tplc="C58C2178" w:tentative="1">
      <w:start w:val="1"/>
      <w:numFmt w:val="bullet"/>
      <w:lvlText w:val=""/>
      <w:lvlJc w:val="left"/>
      <w:pPr>
        <w:ind w:left="6480" w:hanging="360"/>
      </w:pPr>
      <w:rPr>
        <w:rFonts w:ascii="Wingdings" w:hAnsi="Wingdings" w:hint="default"/>
      </w:rPr>
    </w:lvl>
  </w:abstractNum>
  <w:abstractNum w:abstractNumId="10">
    <w:nsid w:val="31331CA6"/>
    <w:multiLevelType w:val="hybridMultilevel"/>
    <w:tmpl w:val="A0380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3577DA"/>
    <w:multiLevelType w:val="hybridMultilevel"/>
    <w:tmpl w:val="3B300C76"/>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8C9338C"/>
    <w:multiLevelType w:val="hybridMultilevel"/>
    <w:tmpl w:val="5FB07E30"/>
    <w:lvl w:ilvl="0" w:tplc="94F286E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B8D5237"/>
    <w:multiLevelType w:val="multilevel"/>
    <w:tmpl w:val="08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0361018"/>
    <w:multiLevelType w:val="singleLevel"/>
    <w:tmpl w:val="700AA186"/>
    <w:lvl w:ilvl="0">
      <w:start w:val="1"/>
      <w:numFmt w:val="decimal"/>
      <w:pStyle w:val="Heading2"/>
      <w:lvlText w:val="%1.1"/>
      <w:lvlJc w:val="left"/>
      <w:pPr>
        <w:ind w:left="360" w:hanging="360"/>
      </w:pPr>
      <w:rPr>
        <w:rFonts w:hint="default"/>
      </w:rPr>
    </w:lvl>
  </w:abstractNum>
  <w:abstractNum w:abstractNumId="15">
    <w:nsid w:val="462D00EC"/>
    <w:multiLevelType w:val="hybridMultilevel"/>
    <w:tmpl w:val="2C2E2CD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914453B"/>
    <w:multiLevelType w:val="hybridMultilevel"/>
    <w:tmpl w:val="3E6C4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C51727"/>
    <w:multiLevelType w:val="hybridMultilevel"/>
    <w:tmpl w:val="F476D4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7893245"/>
    <w:multiLevelType w:val="hybridMultilevel"/>
    <w:tmpl w:val="0C8467AC"/>
    <w:lvl w:ilvl="0" w:tplc="97144460">
      <w:start w:val="1"/>
      <w:numFmt w:val="bullet"/>
      <w:lvlText w:val="o"/>
      <w:lvlJc w:val="left"/>
      <w:pPr>
        <w:tabs>
          <w:tab w:val="num" w:pos="1080"/>
        </w:tabs>
        <w:ind w:left="1080" w:firstLine="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nsid w:val="7B083607"/>
    <w:multiLevelType w:val="hybridMultilevel"/>
    <w:tmpl w:val="26C007F0"/>
    <w:lvl w:ilvl="0" w:tplc="90163C5A">
      <w:start w:val="1"/>
      <w:numFmt w:val="decimal"/>
      <w:pStyle w:val="Heading1"/>
      <w:lvlText w:val="%1."/>
      <w:lvlJc w:val="left"/>
      <w:pPr>
        <w:ind w:left="720" w:hanging="360"/>
      </w:pPr>
    </w:lvl>
    <w:lvl w:ilvl="1" w:tplc="98546684" w:tentative="1">
      <w:start w:val="1"/>
      <w:numFmt w:val="lowerLetter"/>
      <w:lvlText w:val="%2."/>
      <w:lvlJc w:val="left"/>
      <w:pPr>
        <w:ind w:left="1440" w:hanging="360"/>
      </w:pPr>
    </w:lvl>
    <w:lvl w:ilvl="2" w:tplc="57746A6E" w:tentative="1">
      <w:start w:val="1"/>
      <w:numFmt w:val="lowerRoman"/>
      <w:lvlText w:val="%3."/>
      <w:lvlJc w:val="right"/>
      <w:pPr>
        <w:ind w:left="2160" w:hanging="180"/>
      </w:pPr>
    </w:lvl>
    <w:lvl w:ilvl="3" w:tplc="671E6F46" w:tentative="1">
      <w:start w:val="1"/>
      <w:numFmt w:val="decimal"/>
      <w:lvlText w:val="%4."/>
      <w:lvlJc w:val="left"/>
      <w:pPr>
        <w:ind w:left="2880" w:hanging="360"/>
      </w:pPr>
    </w:lvl>
    <w:lvl w:ilvl="4" w:tplc="590217BC" w:tentative="1">
      <w:start w:val="1"/>
      <w:numFmt w:val="lowerLetter"/>
      <w:lvlText w:val="%5."/>
      <w:lvlJc w:val="left"/>
      <w:pPr>
        <w:ind w:left="3600" w:hanging="360"/>
      </w:pPr>
    </w:lvl>
    <w:lvl w:ilvl="5" w:tplc="CE18F8DC" w:tentative="1">
      <w:start w:val="1"/>
      <w:numFmt w:val="lowerRoman"/>
      <w:lvlText w:val="%6."/>
      <w:lvlJc w:val="right"/>
      <w:pPr>
        <w:ind w:left="4320" w:hanging="180"/>
      </w:pPr>
    </w:lvl>
    <w:lvl w:ilvl="6" w:tplc="B1102FBE" w:tentative="1">
      <w:start w:val="1"/>
      <w:numFmt w:val="decimal"/>
      <w:lvlText w:val="%7."/>
      <w:lvlJc w:val="left"/>
      <w:pPr>
        <w:ind w:left="5040" w:hanging="360"/>
      </w:pPr>
    </w:lvl>
    <w:lvl w:ilvl="7" w:tplc="1158DC80" w:tentative="1">
      <w:start w:val="1"/>
      <w:numFmt w:val="lowerLetter"/>
      <w:lvlText w:val="%8."/>
      <w:lvlJc w:val="left"/>
      <w:pPr>
        <w:ind w:left="5760" w:hanging="360"/>
      </w:pPr>
    </w:lvl>
    <w:lvl w:ilvl="8" w:tplc="9CD05BCA" w:tentative="1">
      <w:start w:val="1"/>
      <w:numFmt w:val="lowerRoman"/>
      <w:lvlText w:val="%9."/>
      <w:lvlJc w:val="right"/>
      <w:pPr>
        <w:ind w:left="6480" w:hanging="180"/>
      </w:pPr>
    </w:lvl>
  </w:abstractNum>
  <w:abstractNum w:abstractNumId="20">
    <w:nsid w:val="7E221F6F"/>
    <w:multiLevelType w:val="hybridMultilevel"/>
    <w:tmpl w:val="28D8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F970A94"/>
    <w:multiLevelType w:val="hybridMultilevel"/>
    <w:tmpl w:val="E9283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9"/>
  </w:num>
  <w:num w:numId="4">
    <w:abstractNumId w:val="14"/>
  </w:num>
  <w:num w:numId="5">
    <w:abstractNumId w:val="9"/>
    <w:lvlOverride w:ilvl="0">
      <w:startOverride w:val="1"/>
    </w:lvlOverride>
  </w:num>
  <w:num w:numId="6">
    <w:abstractNumId w:val="1"/>
  </w:num>
  <w:num w:numId="7">
    <w:abstractNumId w:val="6"/>
  </w:num>
  <w:num w:numId="8">
    <w:abstractNumId w:val="3"/>
  </w:num>
  <w:num w:numId="9">
    <w:abstractNumId w:val="4"/>
  </w:num>
  <w:num w:numId="10">
    <w:abstractNumId w:val="18"/>
  </w:num>
  <w:num w:numId="11">
    <w:abstractNumId w:val="2"/>
  </w:num>
  <w:num w:numId="12">
    <w:abstractNumId w:val="12"/>
  </w:num>
  <w:num w:numId="13">
    <w:abstractNumId w:val="5"/>
  </w:num>
  <w:num w:numId="14">
    <w:abstractNumId w:val="10"/>
  </w:num>
  <w:num w:numId="15">
    <w:abstractNumId w:val="20"/>
  </w:num>
  <w:num w:numId="16">
    <w:abstractNumId w:val="0"/>
  </w:num>
  <w:num w:numId="17">
    <w:abstractNumId w:val="7"/>
  </w:num>
  <w:num w:numId="18">
    <w:abstractNumId w:val="11"/>
  </w:num>
  <w:num w:numId="19">
    <w:abstractNumId w:val="15"/>
  </w:num>
  <w:num w:numId="20">
    <w:abstractNumId w:val="8"/>
  </w:num>
  <w:num w:numId="21">
    <w:abstractNumId w:val="17"/>
  </w:num>
  <w:num w:numId="22">
    <w:abstractNumId w:val="16"/>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B1D"/>
    <w:rsid w:val="0053615B"/>
    <w:rsid w:val="008425DC"/>
    <w:rsid w:val="00A63B1D"/>
    <w:rsid w:val="00CB74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5627"/>
    <w:pPr>
      <w:numPr>
        <w:numId w:val="3"/>
      </w:numPr>
      <w:ind w:left="567" w:hanging="567"/>
      <w:outlineLvl w:val="0"/>
    </w:pPr>
    <w:rPr>
      <w:rFonts w:ascii="Gill Sans MT" w:hAnsi="Gill Sans MT"/>
      <w:color w:val="00257A"/>
      <w:sz w:val="26"/>
      <w:szCs w:val="26"/>
    </w:rPr>
  </w:style>
  <w:style w:type="paragraph" w:styleId="Heading2">
    <w:name w:val="heading 2"/>
    <w:basedOn w:val="Normal"/>
    <w:next w:val="Normal"/>
    <w:link w:val="Heading2Char"/>
    <w:uiPriority w:val="9"/>
    <w:unhideWhenUsed/>
    <w:qFormat/>
    <w:rsid w:val="00E25627"/>
    <w:pPr>
      <w:numPr>
        <w:numId w:val="4"/>
      </w:numPr>
      <w:ind w:left="567" w:hanging="567"/>
      <w:outlineLvl w:val="1"/>
    </w:pPr>
    <w:rPr>
      <w:rFonts w:ascii="Gill Sans MT" w:hAnsi="Gill Sans MT"/>
      <w:color w:val="00257A"/>
    </w:rPr>
  </w:style>
  <w:style w:type="paragraph" w:styleId="Heading3">
    <w:name w:val="heading 3"/>
    <w:basedOn w:val="Normal"/>
    <w:next w:val="Normal"/>
    <w:link w:val="Heading3Char"/>
    <w:uiPriority w:val="9"/>
    <w:unhideWhenUsed/>
    <w:qFormat/>
    <w:rsid w:val="00E25627"/>
    <w:pPr>
      <w:outlineLvl w:val="2"/>
    </w:pPr>
    <w:rPr>
      <w:rFonts w:ascii="Gill Sans MT" w:hAnsi="Gill Sans MT"/>
      <w:i/>
      <w:color w:val="9966CC"/>
    </w:rPr>
  </w:style>
  <w:style w:type="paragraph" w:styleId="Heading5">
    <w:name w:val="heading 5"/>
    <w:basedOn w:val="Normal"/>
    <w:next w:val="Normal"/>
    <w:link w:val="Heading5Char"/>
    <w:uiPriority w:val="9"/>
    <w:semiHidden/>
    <w:unhideWhenUsed/>
    <w:qFormat/>
    <w:rsid w:val="00D5030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pPr>
      <w:numPr>
        <w:numId w:val="1"/>
      </w:numPr>
    </w:pPr>
  </w:style>
  <w:style w:type="paragraph" w:styleId="Header">
    <w:name w:val="header"/>
    <w:basedOn w:val="Normal"/>
    <w:link w:val="HeaderChar"/>
    <w:uiPriority w:val="99"/>
    <w:unhideWhenUsed/>
    <w:rsid w:val="00AA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10"/>
  </w:style>
  <w:style w:type="paragraph" w:styleId="Footer">
    <w:name w:val="footer"/>
    <w:basedOn w:val="Normal"/>
    <w:link w:val="FooterChar"/>
    <w:uiPriority w:val="99"/>
    <w:unhideWhenUsed/>
    <w:rsid w:val="00AA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10"/>
  </w:style>
  <w:style w:type="paragraph" w:styleId="BalloonText">
    <w:name w:val="Balloon Text"/>
    <w:basedOn w:val="Normal"/>
    <w:link w:val="BalloonTextChar"/>
    <w:uiPriority w:val="99"/>
    <w:semiHidden/>
    <w:unhideWhenUsed/>
    <w:rsid w:val="00AA2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10"/>
    <w:rPr>
      <w:rFonts w:ascii="Tahoma" w:hAnsi="Tahoma" w:cs="Tahoma"/>
      <w:sz w:val="16"/>
      <w:szCs w:val="16"/>
    </w:rPr>
  </w:style>
  <w:style w:type="character" w:styleId="Hyperlink">
    <w:name w:val="Hyperlink"/>
    <w:basedOn w:val="DefaultParagraphFont"/>
    <w:unhideWhenUsed/>
    <w:rsid w:val="00BC54A5"/>
    <w:rPr>
      <w:color w:val="0000FF" w:themeColor="hyperlink"/>
      <w:u w:val="single"/>
    </w:rPr>
  </w:style>
  <w:style w:type="paragraph" w:styleId="ListParagraph">
    <w:name w:val="List Paragraph"/>
    <w:basedOn w:val="Normal"/>
    <w:uiPriority w:val="34"/>
    <w:qFormat/>
    <w:rsid w:val="00EF10EF"/>
    <w:pPr>
      <w:ind w:left="720"/>
      <w:contextualSpacing/>
    </w:pPr>
  </w:style>
  <w:style w:type="paragraph" w:customStyle="1" w:styleId="FooterLine1">
    <w:name w:val="Footer Line 1"/>
    <w:basedOn w:val="Normal"/>
    <w:qFormat/>
    <w:rsid w:val="00EF10EF"/>
    <w:pPr>
      <w:spacing w:after="120" w:line="240" w:lineRule="auto"/>
    </w:pPr>
    <w:rPr>
      <w:rFonts w:ascii="Gill Sans MT" w:hAnsi="Gill Sans MT"/>
      <w:color w:val="9966CC"/>
      <w:sz w:val="32"/>
      <w:szCs w:val="32"/>
    </w:rPr>
  </w:style>
  <w:style w:type="paragraph" w:styleId="Title">
    <w:name w:val="Title"/>
    <w:basedOn w:val="Normal"/>
    <w:next w:val="Normal"/>
    <w:link w:val="TitleChar"/>
    <w:uiPriority w:val="10"/>
    <w:qFormat/>
    <w:rsid w:val="00EF10EF"/>
    <w:rPr>
      <w:rFonts w:ascii="Gill Sans MT" w:hAnsi="Gill Sans MT"/>
      <w:color w:val="00257A"/>
      <w:sz w:val="52"/>
      <w:szCs w:val="52"/>
    </w:rPr>
  </w:style>
  <w:style w:type="character" w:customStyle="1" w:styleId="TitleChar">
    <w:name w:val="Title Char"/>
    <w:basedOn w:val="DefaultParagraphFont"/>
    <w:link w:val="Title"/>
    <w:uiPriority w:val="10"/>
    <w:rsid w:val="00EF10EF"/>
    <w:rPr>
      <w:rFonts w:ascii="Gill Sans MT" w:hAnsi="Gill Sans MT"/>
      <w:color w:val="00257A"/>
      <w:sz w:val="52"/>
      <w:szCs w:val="52"/>
    </w:rPr>
  </w:style>
  <w:style w:type="paragraph" w:styleId="Subtitle">
    <w:name w:val="Subtitle"/>
    <w:basedOn w:val="Normal"/>
    <w:next w:val="Normal"/>
    <w:link w:val="SubtitleChar"/>
    <w:uiPriority w:val="11"/>
    <w:qFormat/>
    <w:rsid w:val="00EF10EF"/>
    <w:rPr>
      <w:rFonts w:ascii="Gill Sans MT" w:hAnsi="Gill Sans MT"/>
      <w:color w:val="808080" w:themeColor="background1" w:themeShade="80"/>
      <w:sz w:val="36"/>
      <w:szCs w:val="36"/>
    </w:rPr>
  </w:style>
  <w:style w:type="character" w:customStyle="1" w:styleId="SubtitleChar">
    <w:name w:val="Subtitle Char"/>
    <w:basedOn w:val="DefaultParagraphFont"/>
    <w:link w:val="Subtitle"/>
    <w:uiPriority w:val="11"/>
    <w:rsid w:val="00EF10EF"/>
    <w:rPr>
      <w:rFonts w:ascii="Gill Sans MT" w:hAnsi="Gill Sans MT"/>
      <w:color w:val="808080" w:themeColor="background1" w:themeShade="80"/>
      <w:sz w:val="36"/>
      <w:szCs w:val="36"/>
    </w:rPr>
  </w:style>
  <w:style w:type="character" w:customStyle="1" w:styleId="Heading1Char">
    <w:name w:val="Heading 1 Char"/>
    <w:basedOn w:val="DefaultParagraphFont"/>
    <w:link w:val="Heading1"/>
    <w:uiPriority w:val="9"/>
    <w:rsid w:val="00E25627"/>
    <w:rPr>
      <w:rFonts w:ascii="Gill Sans MT" w:hAnsi="Gill Sans MT"/>
      <w:color w:val="00257A"/>
      <w:sz w:val="26"/>
      <w:szCs w:val="26"/>
    </w:rPr>
  </w:style>
  <w:style w:type="character" w:customStyle="1" w:styleId="Heading2Char">
    <w:name w:val="Heading 2 Char"/>
    <w:basedOn w:val="DefaultParagraphFont"/>
    <w:link w:val="Heading2"/>
    <w:uiPriority w:val="9"/>
    <w:rsid w:val="00E25627"/>
    <w:rPr>
      <w:rFonts w:ascii="Gill Sans MT" w:hAnsi="Gill Sans MT"/>
      <w:color w:val="00257A"/>
    </w:rPr>
  </w:style>
  <w:style w:type="paragraph" w:customStyle="1" w:styleId="BriefingNoteBodyText">
    <w:name w:val="Briefing Note Body Text"/>
    <w:basedOn w:val="Normal"/>
    <w:qFormat/>
    <w:rsid w:val="00B10466"/>
    <w:pPr>
      <w:spacing w:after="240" w:line="240" w:lineRule="auto"/>
    </w:pPr>
    <w:rPr>
      <w:rFonts w:ascii="Gill Sans MT" w:hAnsi="Gill Sans MT"/>
      <w:color w:val="000000" w:themeColor="text1"/>
    </w:rPr>
  </w:style>
  <w:style w:type="paragraph" w:customStyle="1" w:styleId="BriefingNoteTitle">
    <w:name w:val="Briefing Note Title"/>
    <w:basedOn w:val="Title"/>
    <w:qFormat/>
    <w:rsid w:val="00B10466"/>
    <w:pPr>
      <w:spacing w:after="280" w:line="240" w:lineRule="auto"/>
    </w:pPr>
  </w:style>
  <w:style w:type="paragraph" w:customStyle="1" w:styleId="BriefingNoteSubtitle">
    <w:name w:val="Briefing Note Subtitle"/>
    <w:basedOn w:val="Subtitle"/>
    <w:qFormat/>
    <w:rsid w:val="003A11DC"/>
    <w:pPr>
      <w:spacing w:after="480" w:line="240" w:lineRule="auto"/>
      <w:contextualSpacing/>
    </w:pPr>
  </w:style>
  <w:style w:type="paragraph" w:customStyle="1" w:styleId="BriefingNoteHeader">
    <w:name w:val="Briefing Note Header"/>
    <w:basedOn w:val="Normal"/>
    <w:qFormat/>
    <w:rsid w:val="00B10466"/>
    <w:pPr>
      <w:spacing w:after="280" w:line="240" w:lineRule="auto"/>
    </w:pPr>
    <w:rPr>
      <w:rFonts w:ascii="Gill Sans MT" w:hAnsi="Gill Sans MT"/>
      <w:color w:val="9966CC"/>
      <w:sz w:val="36"/>
      <w:szCs w:val="36"/>
    </w:rPr>
  </w:style>
  <w:style w:type="paragraph" w:customStyle="1" w:styleId="Bullet1">
    <w:name w:val="Bullet 1"/>
    <w:basedOn w:val="Normal"/>
    <w:rsid w:val="00B10466"/>
    <w:pPr>
      <w:numPr>
        <w:numId w:val="5"/>
      </w:numPr>
      <w:spacing w:after="120" w:line="240" w:lineRule="auto"/>
      <w:ind w:left="284" w:hanging="284"/>
    </w:pPr>
    <w:rPr>
      <w:rFonts w:ascii="Gill Sans MT" w:hAnsi="Gill Sans MT"/>
    </w:rPr>
  </w:style>
  <w:style w:type="character" w:customStyle="1" w:styleId="Heading3Char">
    <w:name w:val="Heading 3 Char"/>
    <w:basedOn w:val="DefaultParagraphFont"/>
    <w:link w:val="Heading3"/>
    <w:uiPriority w:val="9"/>
    <w:rsid w:val="00E25627"/>
    <w:rPr>
      <w:rFonts w:ascii="Gill Sans MT" w:hAnsi="Gill Sans MT"/>
      <w:i/>
      <w:color w:val="9966CC"/>
    </w:rPr>
  </w:style>
  <w:style w:type="paragraph" w:customStyle="1" w:styleId="Bullet2">
    <w:name w:val="Bullet 2"/>
    <w:basedOn w:val="Bullet1"/>
    <w:qFormat/>
    <w:rsid w:val="00B10466"/>
    <w:pPr>
      <w:numPr>
        <w:numId w:val="6"/>
      </w:numPr>
      <w:contextualSpacing/>
    </w:pPr>
    <w:rPr>
      <w:color w:val="000000" w:themeColor="text1"/>
    </w:rPr>
  </w:style>
  <w:style w:type="table" w:styleId="TableGrid">
    <w:name w:val="Table Grid"/>
    <w:basedOn w:val="TableNormal"/>
    <w:rsid w:val="00977BA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43C19"/>
    <w:pPr>
      <w:spacing w:after="0" w:line="240" w:lineRule="auto"/>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B43C19"/>
    <w:rPr>
      <w:rFonts w:ascii="Times New Roman" w:eastAsia="Times New Roman" w:hAnsi="Times New Roman" w:cs="Times New Roman"/>
      <w:b/>
      <w:bCs/>
      <w:sz w:val="24"/>
      <w:szCs w:val="20"/>
    </w:rPr>
  </w:style>
  <w:style w:type="paragraph" w:styleId="BodyText2">
    <w:name w:val="Body Text 2"/>
    <w:basedOn w:val="Normal"/>
    <w:link w:val="BodyText2Char"/>
    <w:semiHidden/>
    <w:unhideWhenUsed/>
    <w:rsid w:val="0017231F"/>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480" w:lineRule="auto"/>
    </w:pPr>
    <w:rPr>
      <w:rFonts w:ascii="Times New Roman" w:eastAsia="Times New Roman" w:hAnsi="Times New Roman" w:cs="Angsana New"/>
      <w:snapToGrid w:val="0"/>
      <w:sz w:val="24"/>
      <w:szCs w:val="30"/>
      <w:lang w:bidi="th-TH"/>
    </w:rPr>
  </w:style>
  <w:style w:type="character" w:customStyle="1" w:styleId="BodyText2Char">
    <w:name w:val="Body Text 2 Char"/>
    <w:basedOn w:val="DefaultParagraphFont"/>
    <w:link w:val="BodyText2"/>
    <w:semiHidden/>
    <w:rsid w:val="0017231F"/>
    <w:rPr>
      <w:rFonts w:ascii="Times New Roman" w:eastAsia="Times New Roman" w:hAnsi="Times New Roman" w:cs="Angsana New"/>
      <w:snapToGrid w:val="0"/>
      <w:sz w:val="24"/>
      <w:szCs w:val="30"/>
      <w:lang w:bidi="th-TH"/>
    </w:rPr>
  </w:style>
  <w:style w:type="character" w:customStyle="1" w:styleId="Heading5Char">
    <w:name w:val="Heading 5 Char"/>
    <w:basedOn w:val="DefaultParagraphFont"/>
    <w:link w:val="Heading5"/>
    <w:uiPriority w:val="9"/>
    <w:semiHidden/>
    <w:rsid w:val="00D50304"/>
    <w:rPr>
      <w:rFonts w:asciiTheme="majorHAnsi" w:eastAsiaTheme="majorEastAsia" w:hAnsiTheme="majorHAnsi" w:cstheme="majorBidi"/>
      <w:color w:val="365F91" w:themeColor="accent1" w:themeShade="BF"/>
    </w:rPr>
  </w:style>
  <w:style w:type="paragraph" w:styleId="CommentText">
    <w:name w:val="annotation text"/>
    <w:basedOn w:val="Normal"/>
    <w:link w:val="CommentTextChar"/>
    <w:uiPriority w:val="99"/>
    <w:semiHidden/>
    <w:unhideWhenUsed/>
    <w:rsid w:val="00DE270D"/>
    <w:pPr>
      <w:spacing w:line="240" w:lineRule="auto"/>
    </w:pPr>
    <w:rPr>
      <w:sz w:val="20"/>
      <w:szCs w:val="20"/>
    </w:rPr>
  </w:style>
  <w:style w:type="character" w:customStyle="1" w:styleId="CommentTextChar">
    <w:name w:val="Comment Text Char"/>
    <w:basedOn w:val="DefaultParagraphFont"/>
    <w:link w:val="CommentText"/>
    <w:uiPriority w:val="99"/>
    <w:semiHidden/>
    <w:rsid w:val="00DE270D"/>
    <w:rPr>
      <w:sz w:val="20"/>
      <w:szCs w:val="20"/>
    </w:rPr>
  </w:style>
  <w:style w:type="character" w:styleId="CommentReference">
    <w:name w:val="annotation reference"/>
    <w:basedOn w:val="DefaultParagraphFont"/>
    <w:uiPriority w:val="99"/>
    <w:semiHidden/>
    <w:unhideWhenUsed/>
    <w:rsid w:val="00DE270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5627"/>
    <w:pPr>
      <w:numPr>
        <w:numId w:val="3"/>
      </w:numPr>
      <w:ind w:left="567" w:hanging="567"/>
      <w:outlineLvl w:val="0"/>
    </w:pPr>
    <w:rPr>
      <w:rFonts w:ascii="Gill Sans MT" w:hAnsi="Gill Sans MT"/>
      <w:color w:val="00257A"/>
      <w:sz w:val="26"/>
      <w:szCs w:val="26"/>
    </w:rPr>
  </w:style>
  <w:style w:type="paragraph" w:styleId="Heading2">
    <w:name w:val="heading 2"/>
    <w:basedOn w:val="Normal"/>
    <w:next w:val="Normal"/>
    <w:link w:val="Heading2Char"/>
    <w:uiPriority w:val="9"/>
    <w:unhideWhenUsed/>
    <w:qFormat/>
    <w:rsid w:val="00E25627"/>
    <w:pPr>
      <w:numPr>
        <w:numId w:val="4"/>
      </w:numPr>
      <w:ind w:left="567" w:hanging="567"/>
      <w:outlineLvl w:val="1"/>
    </w:pPr>
    <w:rPr>
      <w:rFonts w:ascii="Gill Sans MT" w:hAnsi="Gill Sans MT"/>
      <w:color w:val="00257A"/>
    </w:rPr>
  </w:style>
  <w:style w:type="paragraph" w:styleId="Heading3">
    <w:name w:val="heading 3"/>
    <w:basedOn w:val="Normal"/>
    <w:next w:val="Normal"/>
    <w:link w:val="Heading3Char"/>
    <w:uiPriority w:val="9"/>
    <w:unhideWhenUsed/>
    <w:qFormat/>
    <w:rsid w:val="00E25627"/>
    <w:pPr>
      <w:outlineLvl w:val="2"/>
    </w:pPr>
    <w:rPr>
      <w:rFonts w:ascii="Gill Sans MT" w:hAnsi="Gill Sans MT"/>
      <w:i/>
      <w:color w:val="9966CC"/>
    </w:rPr>
  </w:style>
  <w:style w:type="paragraph" w:styleId="Heading5">
    <w:name w:val="heading 5"/>
    <w:basedOn w:val="Normal"/>
    <w:next w:val="Normal"/>
    <w:link w:val="Heading5Char"/>
    <w:uiPriority w:val="9"/>
    <w:semiHidden/>
    <w:unhideWhenUsed/>
    <w:qFormat/>
    <w:rsid w:val="00D5030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pPr>
      <w:numPr>
        <w:numId w:val="1"/>
      </w:numPr>
    </w:pPr>
  </w:style>
  <w:style w:type="paragraph" w:styleId="Header">
    <w:name w:val="header"/>
    <w:basedOn w:val="Normal"/>
    <w:link w:val="HeaderChar"/>
    <w:uiPriority w:val="99"/>
    <w:unhideWhenUsed/>
    <w:rsid w:val="00AA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10"/>
  </w:style>
  <w:style w:type="paragraph" w:styleId="Footer">
    <w:name w:val="footer"/>
    <w:basedOn w:val="Normal"/>
    <w:link w:val="FooterChar"/>
    <w:uiPriority w:val="99"/>
    <w:unhideWhenUsed/>
    <w:rsid w:val="00AA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10"/>
  </w:style>
  <w:style w:type="paragraph" w:styleId="BalloonText">
    <w:name w:val="Balloon Text"/>
    <w:basedOn w:val="Normal"/>
    <w:link w:val="BalloonTextChar"/>
    <w:uiPriority w:val="99"/>
    <w:semiHidden/>
    <w:unhideWhenUsed/>
    <w:rsid w:val="00AA2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10"/>
    <w:rPr>
      <w:rFonts w:ascii="Tahoma" w:hAnsi="Tahoma" w:cs="Tahoma"/>
      <w:sz w:val="16"/>
      <w:szCs w:val="16"/>
    </w:rPr>
  </w:style>
  <w:style w:type="character" w:styleId="Hyperlink">
    <w:name w:val="Hyperlink"/>
    <w:basedOn w:val="DefaultParagraphFont"/>
    <w:unhideWhenUsed/>
    <w:rsid w:val="00BC54A5"/>
    <w:rPr>
      <w:color w:val="0000FF" w:themeColor="hyperlink"/>
      <w:u w:val="single"/>
    </w:rPr>
  </w:style>
  <w:style w:type="paragraph" w:styleId="ListParagraph">
    <w:name w:val="List Paragraph"/>
    <w:basedOn w:val="Normal"/>
    <w:uiPriority w:val="34"/>
    <w:qFormat/>
    <w:rsid w:val="00EF10EF"/>
    <w:pPr>
      <w:ind w:left="720"/>
      <w:contextualSpacing/>
    </w:pPr>
  </w:style>
  <w:style w:type="paragraph" w:customStyle="1" w:styleId="FooterLine1">
    <w:name w:val="Footer Line 1"/>
    <w:basedOn w:val="Normal"/>
    <w:qFormat/>
    <w:rsid w:val="00EF10EF"/>
    <w:pPr>
      <w:spacing w:after="120" w:line="240" w:lineRule="auto"/>
    </w:pPr>
    <w:rPr>
      <w:rFonts w:ascii="Gill Sans MT" w:hAnsi="Gill Sans MT"/>
      <w:color w:val="9966CC"/>
      <w:sz w:val="32"/>
      <w:szCs w:val="32"/>
    </w:rPr>
  </w:style>
  <w:style w:type="paragraph" w:styleId="Title">
    <w:name w:val="Title"/>
    <w:basedOn w:val="Normal"/>
    <w:next w:val="Normal"/>
    <w:link w:val="TitleChar"/>
    <w:uiPriority w:val="10"/>
    <w:qFormat/>
    <w:rsid w:val="00EF10EF"/>
    <w:rPr>
      <w:rFonts w:ascii="Gill Sans MT" w:hAnsi="Gill Sans MT"/>
      <w:color w:val="00257A"/>
      <w:sz w:val="52"/>
      <w:szCs w:val="52"/>
    </w:rPr>
  </w:style>
  <w:style w:type="character" w:customStyle="1" w:styleId="TitleChar">
    <w:name w:val="Title Char"/>
    <w:basedOn w:val="DefaultParagraphFont"/>
    <w:link w:val="Title"/>
    <w:uiPriority w:val="10"/>
    <w:rsid w:val="00EF10EF"/>
    <w:rPr>
      <w:rFonts w:ascii="Gill Sans MT" w:hAnsi="Gill Sans MT"/>
      <w:color w:val="00257A"/>
      <w:sz w:val="52"/>
      <w:szCs w:val="52"/>
    </w:rPr>
  </w:style>
  <w:style w:type="paragraph" w:styleId="Subtitle">
    <w:name w:val="Subtitle"/>
    <w:basedOn w:val="Normal"/>
    <w:next w:val="Normal"/>
    <w:link w:val="SubtitleChar"/>
    <w:uiPriority w:val="11"/>
    <w:qFormat/>
    <w:rsid w:val="00EF10EF"/>
    <w:rPr>
      <w:rFonts w:ascii="Gill Sans MT" w:hAnsi="Gill Sans MT"/>
      <w:color w:val="808080" w:themeColor="background1" w:themeShade="80"/>
      <w:sz w:val="36"/>
      <w:szCs w:val="36"/>
    </w:rPr>
  </w:style>
  <w:style w:type="character" w:customStyle="1" w:styleId="SubtitleChar">
    <w:name w:val="Subtitle Char"/>
    <w:basedOn w:val="DefaultParagraphFont"/>
    <w:link w:val="Subtitle"/>
    <w:uiPriority w:val="11"/>
    <w:rsid w:val="00EF10EF"/>
    <w:rPr>
      <w:rFonts w:ascii="Gill Sans MT" w:hAnsi="Gill Sans MT"/>
      <w:color w:val="808080" w:themeColor="background1" w:themeShade="80"/>
      <w:sz w:val="36"/>
      <w:szCs w:val="36"/>
    </w:rPr>
  </w:style>
  <w:style w:type="character" w:customStyle="1" w:styleId="Heading1Char">
    <w:name w:val="Heading 1 Char"/>
    <w:basedOn w:val="DefaultParagraphFont"/>
    <w:link w:val="Heading1"/>
    <w:uiPriority w:val="9"/>
    <w:rsid w:val="00E25627"/>
    <w:rPr>
      <w:rFonts w:ascii="Gill Sans MT" w:hAnsi="Gill Sans MT"/>
      <w:color w:val="00257A"/>
      <w:sz w:val="26"/>
      <w:szCs w:val="26"/>
    </w:rPr>
  </w:style>
  <w:style w:type="character" w:customStyle="1" w:styleId="Heading2Char">
    <w:name w:val="Heading 2 Char"/>
    <w:basedOn w:val="DefaultParagraphFont"/>
    <w:link w:val="Heading2"/>
    <w:uiPriority w:val="9"/>
    <w:rsid w:val="00E25627"/>
    <w:rPr>
      <w:rFonts w:ascii="Gill Sans MT" w:hAnsi="Gill Sans MT"/>
      <w:color w:val="00257A"/>
    </w:rPr>
  </w:style>
  <w:style w:type="paragraph" w:customStyle="1" w:styleId="BriefingNoteBodyText">
    <w:name w:val="Briefing Note Body Text"/>
    <w:basedOn w:val="Normal"/>
    <w:qFormat/>
    <w:rsid w:val="00B10466"/>
    <w:pPr>
      <w:spacing w:after="240" w:line="240" w:lineRule="auto"/>
    </w:pPr>
    <w:rPr>
      <w:rFonts w:ascii="Gill Sans MT" w:hAnsi="Gill Sans MT"/>
      <w:color w:val="000000" w:themeColor="text1"/>
    </w:rPr>
  </w:style>
  <w:style w:type="paragraph" w:customStyle="1" w:styleId="BriefingNoteTitle">
    <w:name w:val="Briefing Note Title"/>
    <w:basedOn w:val="Title"/>
    <w:qFormat/>
    <w:rsid w:val="00B10466"/>
    <w:pPr>
      <w:spacing w:after="280" w:line="240" w:lineRule="auto"/>
    </w:pPr>
  </w:style>
  <w:style w:type="paragraph" w:customStyle="1" w:styleId="BriefingNoteSubtitle">
    <w:name w:val="Briefing Note Subtitle"/>
    <w:basedOn w:val="Subtitle"/>
    <w:qFormat/>
    <w:rsid w:val="003A11DC"/>
    <w:pPr>
      <w:spacing w:after="480" w:line="240" w:lineRule="auto"/>
      <w:contextualSpacing/>
    </w:pPr>
  </w:style>
  <w:style w:type="paragraph" w:customStyle="1" w:styleId="BriefingNoteHeader">
    <w:name w:val="Briefing Note Header"/>
    <w:basedOn w:val="Normal"/>
    <w:qFormat/>
    <w:rsid w:val="00B10466"/>
    <w:pPr>
      <w:spacing w:after="280" w:line="240" w:lineRule="auto"/>
    </w:pPr>
    <w:rPr>
      <w:rFonts w:ascii="Gill Sans MT" w:hAnsi="Gill Sans MT"/>
      <w:color w:val="9966CC"/>
      <w:sz w:val="36"/>
      <w:szCs w:val="36"/>
    </w:rPr>
  </w:style>
  <w:style w:type="paragraph" w:customStyle="1" w:styleId="Bullet1">
    <w:name w:val="Bullet 1"/>
    <w:basedOn w:val="Normal"/>
    <w:rsid w:val="00B10466"/>
    <w:pPr>
      <w:numPr>
        <w:numId w:val="5"/>
      </w:numPr>
      <w:spacing w:after="120" w:line="240" w:lineRule="auto"/>
      <w:ind w:left="284" w:hanging="284"/>
    </w:pPr>
    <w:rPr>
      <w:rFonts w:ascii="Gill Sans MT" w:hAnsi="Gill Sans MT"/>
    </w:rPr>
  </w:style>
  <w:style w:type="character" w:customStyle="1" w:styleId="Heading3Char">
    <w:name w:val="Heading 3 Char"/>
    <w:basedOn w:val="DefaultParagraphFont"/>
    <w:link w:val="Heading3"/>
    <w:uiPriority w:val="9"/>
    <w:rsid w:val="00E25627"/>
    <w:rPr>
      <w:rFonts w:ascii="Gill Sans MT" w:hAnsi="Gill Sans MT"/>
      <w:i/>
      <w:color w:val="9966CC"/>
    </w:rPr>
  </w:style>
  <w:style w:type="paragraph" w:customStyle="1" w:styleId="Bullet2">
    <w:name w:val="Bullet 2"/>
    <w:basedOn w:val="Bullet1"/>
    <w:qFormat/>
    <w:rsid w:val="00B10466"/>
    <w:pPr>
      <w:numPr>
        <w:numId w:val="6"/>
      </w:numPr>
      <w:contextualSpacing/>
    </w:pPr>
    <w:rPr>
      <w:color w:val="000000" w:themeColor="text1"/>
    </w:rPr>
  </w:style>
  <w:style w:type="table" w:styleId="TableGrid">
    <w:name w:val="Table Grid"/>
    <w:basedOn w:val="TableNormal"/>
    <w:rsid w:val="00977BA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43C19"/>
    <w:pPr>
      <w:spacing w:after="0" w:line="240" w:lineRule="auto"/>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B43C19"/>
    <w:rPr>
      <w:rFonts w:ascii="Times New Roman" w:eastAsia="Times New Roman" w:hAnsi="Times New Roman" w:cs="Times New Roman"/>
      <w:b/>
      <w:bCs/>
      <w:sz w:val="24"/>
      <w:szCs w:val="20"/>
    </w:rPr>
  </w:style>
  <w:style w:type="paragraph" w:styleId="BodyText2">
    <w:name w:val="Body Text 2"/>
    <w:basedOn w:val="Normal"/>
    <w:link w:val="BodyText2Char"/>
    <w:semiHidden/>
    <w:unhideWhenUsed/>
    <w:rsid w:val="0017231F"/>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480" w:lineRule="auto"/>
    </w:pPr>
    <w:rPr>
      <w:rFonts w:ascii="Times New Roman" w:eastAsia="Times New Roman" w:hAnsi="Times New Roman" w:cs="Angsana New"/>
      <w:snapToGrid w:val="0"/>
      <w:sz w:val="24"/>
      <w:szCs w:val="30"/>
      <w:lang w:bidi="th-TH"/>
    </w:rPr>
  </w:style>
  <w:style w:type="character" w:customStyle="1" w:styleId="BodyText2Char">
    <w:name w:val="Body Text 2 Char"/>
    <w:basedOn w:val="DefaultParagraphFont"/>
    <w:link w:val="BodyText2"/>
    <w:semiHidden/>
    <w:rsid w:val="0017231F"/>
    <w:rPr>
      <w:rFonts w:ascii="Times New Roman" w:eastAsia="Times New Roman" w:hAnsi="Times New Roman" w:cs="Angsana New"/>
      <w:snapToGrid w:val="0"/>
      <w:sz w:val="24"/>
      <w:szCs w:val="30"/>
      <w:lang w:bidi="th-TH"/>
    </w:rPr>
  </w:style>
  <w:style w:type="character" w:customStyle="1" w:styleId="Heading5Char">
    <w:name w:val="Heading 5 Char"/>
    <w:basedOn w:val="DefaultParagraphFont"/>
    <w:link w:val="Heading5"/>
    <w:uiPriority w:val="9"/>
    <w:semiHidden/>
    <w:rsid w:val="00D50304"/>
    <w:rPr>
      <w:rFonts w:asciiTheme="majorHAnsi" w:eastAsiaTheme="majorEastAsia" w:hAnsiTheme="majorHAnsi" w:cstheme="majorBidi"/>
      <w:color w:val="365F91" w:themeColor="accent1" w:themeShade="BF"/>
    </w:rPr>
  </w:style>
  <w:style w:type="paragraph" w:styleId="CommentText">
    <w:name w:val="annotation text"/>
    <w:basedOn w:val="Normal"/>
    <w:link w:val="CommentTextChar"/>
    <w:uiPriority w:val="99"/>
    <w:semiHidden/>
    <w:unhideWhenUsed/>
    <w:rsid w:val="00DE270D"/>
    <w:pPr>
      <w:spacing w:line="240" w:lineRule="auto"/>
    </w:pPr>
    <w:rPr>
      <w:sz w:val="20"/>
      <w:szCs w:val="20"/>
    </w:rPr>
  </w:style>
  <w:style w:type="character" w:customStyle="1" w:styleId="CommentTextChar">
    <w:name w:val="Comment Text Char"/>
    <w:basedOn w:val="DefaultParagraphFont"/>
    <w:link w:val="CommentText"/>
    <w:uiPriority w:val="99"/>
    <w:semiHidden/>
    <w:rsid w:val="00DE270D"/>
    <w:rPr>
      <w:sz w:val="20"/>
      <w:szCs w:val="20"/>
    </w:rPr>
  </w:style>
  <w:style w:type="character" w:styleId="CommentReference">
    <w:name w:val="annotation reference"/>
    <w:basedOn w:val="DefaultParagraphFont"/>
    <w:uiPriority w:val="99"/>
    <w:semiHidden/>
    <w:unhideWhenUsed/>
    <w:rsid w:val="00DE270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798363">
      <w:bodyDiv w:val="1"/>
      <w:marLeft w:val="0"/>
      <w:marRight w:val="0"/>
      <w:marTop w:val="0"/>
      <w:marBottom w:val="0"/>
      <w:divBdr>
        <w:top w:val="none" w:sz="0" w:space="0" w:color="auto"/>
        <w:left w:val="none" w:sz="0" w:space="0" w:color="auto"/>
        <w:bottom w:val="none" w:sz="0" w:space="0" w:color="auto"/>
        <w:right w:val="none" w:sz="0" w:space="0" w:color="auto"/>
      </w:divBdr>
    </w:div>
    <w:div w:id="444034063">
      <w:bodyDiv w:val="1"/>
      <w:marLeft w:val="0"/>
      <w:marRight w:val="0"/>
      <w:marTop w:val="0"/>
      <w:marBottom w:val="0"/>
      <w:divBdr>
        <w:top w:val="none" w:sz="0" w:space="0" w:color="auto"/>
        <w:left w:val="none" w:sz="0" w:space="0" w:color="auto"/>
        <w:bottom w:val="none" w:sz="0" w:space="0" w:color="auto"/>
        <w:right w:val="none" w:sz="0" w:space="0" w:color="auto"/>
      </w:divBdr>
    </w:div>
    <w:div w:id="900595956">
      <w:bodyDiv w:val="1"/>
      <w:marLeft w:val="0"/>
      <w:marRight w:val="0"/>
      <w:marTop w:val="0"/>
      <w:marBottom w:val="0"/>
      <w:divBdr>
        <w:top w:val="none" w:sz="0" w:space="0" w:color="auto"/>
        <w:left w:val="none" w:sz="0" w:space="0" w:color="auto"/>
        <w:bottom w:val="none" w:sz="0" w:space="0" w:color="auto"/>
        <w:right w:val="none" w:sz="0" w:space="0" w:color="auto"/>
      </w:divBdr>
    </w:div>
    <w:div w:id="20742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Stella</cp:lastModifiedBy>
  <cp:revision>2</cp:revision>
  <cp:lastPrinted>2017-02-06T10:42:00Z</cp:lastPrinted>
  <dcterms:created xsi:type="dcterms:W3CDTF">2017-02-06T10:43:00Z</dcterms:created>
  <dcterms:modified xsi:type="dcterms:W3CDTF">2017-02-06T10:43:00Z</dcterms:modified>
</cp:coreProperties>
</file>